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6ECE" w14:textId="6C5D9C44" w:rsidR="001D0FD5" w:rsidRDefault="001D0FD5" w:rsidP="003455AD">
      <w:pPr>
        <w:suppressAutoHyphens/>
        <w:rPr>
          <w:b/>
          <w:bCs/>
          <w:spacing w:val="-3"/>
          <w:sz w:val="32"/>
          <w:szCs w:val="24"/>
        </w:rPr>
      </w:pPr>
      <w:r w:rsidRPr="001D0FD5">
        <w:rPr>
          <w:noProof/>
          <w:snapToGrid/>
          <w:sz w:val="24"/>
          <w:szCs w:val="22"/>
        </w:rPr>
        <w:drawing>
          <wp:anchor distT="0" distB="0" distL="114300" distR="114300" simplePos="0" relativeHeight="251662336" behindDoc="0" locked="0" layoutInCell="1" allowOverlap="1" wp14:anchorId="330DA610" wp14:editId="0E2833B1">
            <wp:simplePos x="0" y="0"/>
            <wp:positionH relativeFrom="column">
              <wp:posOffset>3743325</wp:posOffset>
            </wp:positionH>
            <wp:positionV relativeFrom="paragraph">
              <wp:posOffset>0</wp:posOffset>
            </wp:positionV>
            <wp:extent cx="3124835" cy="525780"/>
            <wp:effectExtent l="0" t="0" r="0" b="7620"/>
            <wp:wrapSquare wrapText="bothSides"/>
            <wp:docPr id="1560126863" name="Picture 3" descr="A red and black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26863" name="Picture 3" descr="A red and black symb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4835" cy="525780"/>
                    </a:xfrm>
                    <a:prstGeom prst="rect">
                      <a:avLst/>
                    </a:prstGeom>
                  </pic:spPr>
                </pic:pic>
              </a:graphicData>
            </a:graphic>
            <wp14:sizeRelH relativeFrom="margin">
              <wp14:pctWidth>0</wp14:pctWidth>
            </wp14:sizeRelH>
            <wp14:sizeRelV relativeFrom="margin">
              <wp14:pctHeight>0</wp14:pctHeight>
            </wp14:sizeRelV>
          </wp:anchor>
        </w:drawing>
      </w:r>
    </w:p>
    <w:p w14:paraId="0B89CCA8" w14:textId="468B62E4" w:rsidR="00351F93" w:rsidRPr="001D0FD5" w:rsidRDefault="00EE034B" w:rsidP="003455AD">
      <w:pPr>
        <w:suppressAutoHyphens/>
        <w:rPr>
          <w:spacing w:val="-3"/>
          <w:sz w:val="32"/>
          <w:szCs w:val="24"/>
        </w:rPr>
      </w:pPr>
      <w:r w:rsidRPr="001D0FD5">
        <w:rPr>
          <w:b/>
          <w:bCs/>
          <w:spacing w:val="-3"/>
          <w:sz w:val="32"/>
          <w:szCs w:val="24"/>
        </w:rPr>
        <w:t>C</w:t>
      </w:r>
      <w:r w:rsidR="00E5659F" w:rsidRPr="001D0FD5">
        <w:rPr>
          <w:b/>
          <w:bCs/>
          <w:spacing w:val="-3"/>
          <w:sz w:val="32"/>
          <w:szCs w:val="24"/>
        </w:rPr>
        <w:t>onstitution</w:t>
      </w:r>
      <w:r w:rsidR="00E5659F" w:rsidRPr="001D0FD5">
        <w:rPr>
          <w:spacing w:val="-3"/>
          <w:sz w:val="32"/>
          <w:szCs w:val="24"/>
        </w:rPr>
        <w:t xml:space="preserve"> </w:t>
      </w:r>
    </w:p>
    <w:p w14:paraId="75A56A23" w14:textId="77777777" w:rsidR="001D0FD5" w:rsidRDefault="001D0FD5" w:rsidP="003455AD">
      <w:pPr>
        <w:suppressAutoHyphens/>
        <w:rPr>
          <w:spacing w:val="-3"/>
          <w:sz w:val="28"/>
          <w:szCs w:val="22"/>
        </w:rPr>
      </w:pPr>
    </w:p>
    <w:p w14:paraId="7963A631" w14:textId="77777777" w:rsidR="001D0FD5" w:rsidRDefault="00E5659F" w:rsidP="003455AD">
      <w:pPr>
        <w:suppressAutoHyphens/>
        <w:rPr>
          <w:spacing w:val="-3"/>
          <w:sz w:val="28"/>
          <w:szCs w:val="22"/>
        </w:rPr>
      </w:pPr>
      <w:r w:rsidRPr="00E5659F">
        <w:rPr>
          <w:spacing w:val="-3"/>
          <w:sz w:val="28"/>
          <w:szCs w:val="22"/>
        </w:rPr>
        <w:t>of the</w:t>
      </w:r>
      <w:r w:rsidR="00351F93">
        <w:rPr>
          <w:spacing w:val="-3"/>
          <w:sz w:val="28"/>
          <w:szCs w:val="22"/>
        </w:rPr>
        <w:t xml:space="preserve"> </w:t>
      </w:r>
      <w:r w:rsidR="00351F93" w:rsidRPr="00351F93">
        <w:rPr>
          <w:spacing w:val="-3"/>
          <w:sz w:val="28"/>
          <w:szCs w:val="22"/>
          <w:highlight w:val="yellow"/>
        </w:rPr>
        <w:t>[electoral district</w:t>
      </w:r>
      <w:r w:rsidR="007F5B3E">
        <w:rPr>
          <w:spacing w:val="-3"/>
          <w:sz w:val="28"/>
          <w:szCs w:val="22"/>
          <w:highlight w:val="yellow"/>
        </w:rPr>
        <w:t xml:space="preserve"> name</w:t>
      </w:r>
      <w:r w:rsidR="00351F93" w:rsidRPr="00351F93">
        <w:rPr>
          <w:spacing w:val="-3"/>
          <w:sz w:val="28"/>
          <w:szCs w:val="22"/>
          <w:highlight w:val="yellow"/>
        </w:rPr>
        <w:t>]</w:t>
      </w:r>
      <w:r w:rsidR="00351F93">
        <w:rPr>
          <w:spacing w:val="-3"/>
          <w:sz w:val="28"/>
          <w:szCs w:val="22"/>
        </w:rPr>
        <w:t xml:space="preserve"> </w:t>
      </w:r>
      <w:r w:rsidR="007F5B3E">
        <w:rPr>
          <w:spacing w:val="-3"/>
          <w:sz w:val="28"/>
          <w:szCs w:val="22"/>
        </w:rPr>
        <w:t xml:space="preserve">(the “Electoral District”) </w:t>
      </w:r>
    </w:p>
    <w:p w14:paraId="5F090E0E" w14:textId="794223C8" w:rsidR="00EE034B" w:rsidRDefault="00351F93" w:rsidP="003455AD">
      <w:pPr>
        <w:suppressAutoHyphens/>
        <w:rPr>
          <w:spacing w:val="-3"/>
          <w:sz w:val="24"/>
        </w:rPr>
      </w:pPr>
      <w:r>
        <w:rPr>
          <w:spacing w:val="-3"/>
          <w:sz w:val="28"/>
          <w:szCs w:val="22"/>
        </w:rPr>
        <w:t>constituency association</w:t>
      </w:r>
      <w:r w:rsidR="00DE5C1F">
        <w:rPr>
          <w:spacing w:val="-3"/>
          <w:sz w:val="28"/>
          <w:szCs w:val="22"/>
        </w:rPr>
        <w:t xml:space="preserve"> </w:t>
      </w:r>
      <w:r>
        <w:rPr>
          <w:spacing w:val="-3"/>
          <w:sz w:val="28"/>
          <w:szCs w:val="22"/>
        </w:rPr>
        <w:t>of the Ontario Liberal Party (the “Association”)</w:t>
      </w:r>
      <w:r w:rsidR="00CA140D">
        <w:rPr>
          <w:spacing w:val="-3"/>
          <w:sz w:val="24"/>
        </w:rPr>
        <w:fldChar w:fldCharType="begin"/>
      </w:r>
      <w:r w:rsidR="00EE034B">
        <w:rPr>
          <w:spacing w:val="-3"/>
          <w:sz w:val="24"/>
        </w:rPr>
        <w:instrText xml:space="preserve">PRIVATE </w:instrText>
      </w:r>
      <w:r w:rsidR="00CA140D">
        <w:rPr>
          <w:spacing w:val="-3"/>
          <w:sz w:val="24"/>
        </w:rPr>
        <w:fldChar w:fldCharType="end"/>
      </w:r>
    </w:p>
    <w:p w14:paraId="796D0686" w14:textId="77777777" w:rsidR="00EE034B" w:rsidRDefault="00EE034B" w:rsidP="004D11C4">
      <w:pPr>
        <w:suppressAutoHyphens/>
        <w:jc w:val="center"/>
        <w:rPr>
          <w:spacing w:val="-3"/>
          <w:sz w:val="24"/>
        </w:rPr>
      </w:pPr>
    </w:p>
    <w:p w14:paraId="63AD8C41" w14:textId="77777777" w:rsidR="003455AD" w:rsidRDefault="003455AD" w:rsidP="003455AD">
      <w:pPr>
        <w:suppressAutoHyphens/>
        <w:rPr>
          <w:spacing w:val="-3"/>
          <w:sz w:val="24"/>
        </w:rPr>
      </w:pPr>
    </w:p>
    <w:p w14:paraId="66A041E8" w14:textId="46991BCC" w:rsidR="00EE034B" w:rsidRPr="003455AD" w:rsidRDefault="00375B2A" w:rsidP="003455AD">
      <w:pPr>
        <w:suppressAutoHyphens/>
        <w:rPr>
          <w:i/>
          <w:iCs/>
          <w:spacing w:val="-3"/>
          <w:szCs w:val="18"/>
        </w:rPr>
      </w:pPr>
      <w:r w:rsidRPr="00375B2A">
        <w:rPr>
          <w:noProof/>
          <w:spacing w:val="-3"/>
          <w:sz w:val="24"/>
        </w:rPr>
        <mc:AlternateContent>
          <mc:Choice Requires="wps">
            <w:drawing>
              <wp:anchor distT="45720" distB="45720" distL="114300" distR="114300" simplePos="0" relativeHeight="251660288" behindDoc="0" locked="0" layoutInCell="1" allowOverlap="1" wp14:anchorId="04F760C6" wp14:editId="16D75E6A">
                <wp:simplePos x="0" y="0"/>
                <wp:positionH relativeFrom="margin">
                  <wp:align>left</wp:align>
                </wp:positionH>
                <wp:positionV relativeFrom="paragraph">
                  <wp:posOffset>351790</wp:posOffset>
                </wp:positionV>
                <wp:extent cx="6810375" cy="976630"/>
                <wp:effectExtent l="0" t="0" r="28575" b="1397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976630"/>
                        </a:xfrm>
                        <a:prstGeom prst="rect">
                          <a:avLst/>
                        </a:prstGeom>
                        <a:solidFill>
                          <a:srgbClr val="FFFFFF"/>
                        </a:solidFill>
                        <a:ln w="9525">
                          <a:solidFill>
                            <a:srgbClr val="000000"/>
                          </a:solidFill>
                          <a:miter lim="800000"/>
                          <a:headEnd/>
                          <a:tailEnd/>
                        </a:ln>
                      </wps:spPr>
                      <wps:txbx>
                        <w:txbxContent>
                          <w:p w14:paraId="475E1438" w14:textId="7B7B78BF" w:rsidR="00375B2A" w:rsidRDefault="00375B2A" w:rsidP="001D0FD5">
                            <w:pPr>
                              <w:ind w:left="783" w:hanging="783"/>
                              <w:rPr>
                                <w:sz w:val="20"/>
                                <w:szCs w:val="18"/>
                              </w:rPr>
                            </w:pPr>
                            <w:r w:rsidRPr="00375B2A">
                              <w:rPr>
                                <w:b/>
                                <w:bCs/>
                                <w:sz w:val="20"/>
                                <w:szCs w:val="18"/>
                              </w:rPr>
                              <w:t xml:space="preserve">NOTE: </w:t>
                            </w:r>
                            <w:r w:rsidR="001D0FD5">
                              <w:rPr>
                                <w:b/>
                                <w:bCs/>
                                <w:sz w:val="20"/>
                                <w:szCs w:val="18"/>
                              </w:rPr>
                              <w:tab/>
                            </w:r>
                            <w:r w:rsidRPr="00375B2A">
                              <w:rPr>
                                <w:sz w:val="20"/>
                                <w:szCs w:val="18"/>
                              </w:rPr>
                              <w:t xml:space="preserve">This constituency association constitution is subordinate to the Ontario Liberal Party Constitution and all </w:t>
                            </w:r>
                            <w:r w:rsidRPr="00375B2A">
                              <w:rPr>
                                <w:rFonts w:cs="Arial"/>
                                <w:sz w:val="20"/>
                                <w:szCs w:val="18"/>
                              </w:rPr>
                              <w:t xml:space="preserve">by-laws and rules of procedure adopted by the </w:t>
                            </w:r>
                            <w:r w:rsidR="003542BC" w:rsidRPr="00375B2A">
                              <w:rPr>
                                <w:rFonts w:cs="Arial"/>
                                <w:sz w:val="20"/>
                                <w:szCs w:val="18"/>
                              </w:rPr>
                              <w:t xml:space="preserve">Ontario Liberal Party </w:t>
                            </w:r>
                            <w:r w:rsidRPr="00375B2A">
                              <w:rPr>
                                <w:rFonts w:cs="Arial"/>
                                <w:sz w:val="20"/>
                                <w:szCs w:val="18"/>
                              </w:rPr>
                              <w:t>Executive Council that are currently in effect</w:t>
                            </w:r>
                            <w:r w:rsidRPr="00375B2A">
                              <w:rPr>
                                <w:sz w:val="20"/>
                                <w:szCs w:val="18"/>
                              </w:rPr>
                              <w:t xml:space="preserve">. </w:t>
                            </w:r>
                            <w:r w:rsidR="003542BC">
                              <w:rPr>
                                <w:sz w:val="20"/>
                                <w:szCs w:val="18"/>
                              </w:rPr>
                              <w:t xml:space="preserve">Please refer to the </w:t>
                            </w:r>
                            <w:r w:rsidRPr="00375B2A">
                              <w:rPr>
                                <w:sz w:val="20"/>
                                <w:szCs w:val="18"/>
                              </w:rPr>
                              <w:t>Ontario Liberal Party</w:t>
                            </w:r>
                            <w:r w:rsidR="003542BC">
                              <w:rPr>
                                <w:sz w:val="20"/>
                                <w:szCs w:val="18"/>
                              </w:rPr>
                              <w:t xml:space="preserve"> website for </w:t>
                            </w:r>
                            <w:r w:rsidRPr="00375B2A">
                              <w:rPr>
                                <w:sz w:val="20"/>
                                <w:szCs w:val="18"/>
                              </w:rPr>
                              <w:t>the most current version of these documents</w:t>
                            </w:r>
                            <w:r>
                              <w:rPr>
                                <w:sz w:val="20"/>
                                <w:szCs w:val="18"/>
                              </w:rPr>
                              <w:t>.</w:t>
                            </w:r>
                            <w:r w:rsidR="00187EA3">
                              <w:rPr>
                                <w:sz w:val="20"/>
                                <w:szCs w:val="18"/>
                              </w:rPr>
                              <w:t xml:space="preserve">  </w:t>
                            </w:r>
                            <w:proofErr w:type="gramStart"/>
                            <w:r w:rsidR="006E6D53">
                              <w:rPr>
                                <w:sz w:val="20"/>
                                <w:szCs w:val="18"/>
                              </w:rPr>
                              <w:t xml:space="preserve">In </w:t>
                            </w:r>
                            <w:r w:rsidR="00187EA3">
                              <w:rPr>
                                <w:sz w:val="20"/>
                                <w:szCs w:val="18"/>
                              </w:rPr>
                              <w:t>particular</w:t>
                            </w:r>
                            <w:r w:rsidR="006E6D53">
                              <w:rPr>
                                <w:sz w:val="20"/>
                                <w:szCs w:val="18"/>
                              </w:rPr>
                              <w:t>, please</w:t>
                            </w:r>
                            <w:proofErr w:type="gramEnd"/>
                            <w:r w:rsidR="006E6D53">
                              <w:rPr>
                                <w:sz w:val="20"/>
                                <w:szCs w:val="18"/>
                              </w:rPr>
                              <w:t xml:space="preserve"> refer to the following: </w:t>
                            </w:r>
                          </w:p>
                          <w:p w14:paraId="740ADBFF" w14:textId="77777777" w:rsidR="00187EA3" w:rsidRDefault="00187EA3" w:rsidP="001D0FD5">
                            <w:pPr>
                              <w:ind w:left="783" w:hanging="783"/>
                            </w:pPr>
                          </w:p>
                          <w:p w14:paraId="180FA82C" w14:textId="49739F34" w:rsidR="00187EA3" w:rsidRPr="006E6D53" w:rsidRDefault="00187EA3" w:rsidP="00187EA3">
                            <w:pPr>
                              <w:pStyle w:val="ListParagraph"/>
                              <w:numPr>
                                <w:ilvl w:val="0"/>
                                <w:numId w:val="3"/>
                              </w:numPr>
                              <w:rPr>
                                <w:sz w:val="20"/>
                                <w:szCs w:val="18"/>
                              </w:rPr>
                            </w:pPr>
                            <w:r w:rsidRPr="006E6D53">
                              <w:rPr>
                                <w:sz w:val="20"/>
                                <w:szCs w:val="18"/>
                              </w:rPr>
                              <w:t>Constitution</w:t>
                            </w:r>
                            <w:r w:rsidR="006E6D53" w:rsidRPr="006E6D53">
                              <w:rPr>
                                <w:sz w:val="20"/>
                                <w:szCs w:val="18"/>
                              </w:rPr>
                              <w:t>, article 3</w:t>
                            </w:r>
                            <w:r w:rsidRPr="006E6D53">
                              <w:rPr>
                                <w:sz w:val="20"/>
                                <w:szCs w:val="18"/>
                              </w:rPr>
                              <w:t xml:space="preserve"> </w:t>
                            </w:r>
                            <w:r w:rsidR="006E6D53" w:rsidRPr="006E6D53">
                              <w:rPr>
                                <w:sz w:val="20"/>
                                <w:szCs w:val="18"/>
                              </w:rPr>
                              <w:t>(</w:t>
                            </w:r>
                            <w:r w:rsidRPr="006E6D53">
                              <w:rPr>
                                <w:sz w:val="20"/>
                                <w:szCs w:val="18"/>
                              </w:rPr>
                              <w:t>Membership</w:t>
                            </w:r>
                            <w:r w:rsidR="006E6D53" w:rsidRPr="006E6D53">
                              <w:rPr>
                                <w:sz w:val="20"/>
                                <w:szCs w:val="18"/>
                              </w:rPr>
                              <w:t>)</w:t>
                            </w:r>
                          </w:p>
                          <w:p w14:paraId="6DFE595F" w14:textId="3DFFE843" w:rsidR="006E6D53" w:rsidRPr="006E6D53" w:rsidRDefault="006E6D53" w:rsidP="00187EA3">
                            <w:pPr>
                              <w:pStyle w:val="ListParagraph"/>
                              <w:numPr>
                                <w:ilvl w:val="0"/>
                                <w:numId w:val="3"/>
                              </w:numPr>
                              <w:rPr>
                                <w:sz w:val="20"/>
                                <w:szCs w:val="18"/>
                              </w:rPr>
                            </w:pPr>
                            <w:r w:rsidRPr="006E6D53">
                              <w:rPr>
                                <w:sz w:val="20"/>
                                <w:szCs w:val="18"/>
                              </w:rPr>
                              <w:t>Constitution, article 15 (Constituency Associations)</w:t>
                            </w:r>
                          </w:p>
                          <w:p w14:paraId="26C02ADA" w14:textId="20F23F71" w:rsidR="006E6D53" w:rsidRPr="006E6D53" w:rsidRDefault="006E6D53" w:rsidP="00187EA3">
                            <w:pPr>
                              <w:pStyle w:val="ListParagraph"/>
                              <w:numPr>
                                <w:ilvl w:val="0"/>
                                <w:numId w:val="3"/>
                              </w:numPr>
                            </w:pPr>
                            <w:r w:rsidRPr="006E6D53">
                              <w:rPr>
                                <w:sz w:val="20"/>
                                <w:szCs w:val="18"/>
                              </w:rPr>
                              <w:t>Rules of Procedure</w:t>
                            </w:r>
                            <w:r w:rsidRPr="006E6D53">
                              <w:rPr>
                                <w:sz w:val="20"/>
                                <w:szCs w:val="18"/>
                              </w:rPr>
                              <w:t xml:space="preserve"> </w:t>
                            </w:r>
                            <w:r w:rsidRPr="006E6D53">
                              <w:rPr>
                                <w:sz w:val="20"/>
                                <w:szCs w:val="18"/>
                              </w:rPr>
                              <w:t xml:space="preserve">No. 2 </w:t>
                            </w:r>
                            <w:r w:rsidRPr="006E6D53">
                              <w:rPr>
                                <w:sz w:val="20"/>
                                <w:szCs w:val="18"/>
                              </w:rPr>
                              <w:t xml:space="preserve">- </w:t>
                            </w:r>
                            <w:r w:rsidRPr="006E6D53">
                              <w:rPr>
                                <w:sz w:val="20"/>
                                <w:szCs w:val="18"/>
                              </w:rPr>
                              <w:t>Constituency Associations</w:t>
                            </w:r>
                            <w:r w:rsidR="00D425E4">
                              <w:rPr>
                                <w:sz w:val="20"/>
                                <w:szCs w:val="18"/>
                              </w:rPr>
                              <w:t xml:space="preserve"> Rules</w:t>
                            </w:r>
                          </w:p>
                          <w:p w14:paraId="19F22929" w14:textId="6B314B76" w:rsidR="006E6D53" w:rsidRDefault="006E6D53" w:rsidP="00187EA3">
                            <w:pPr>
                              <w:pStyle w:val="ListParagraph"/>
                              <w:numPr>
                                <w:ilvl w:val="0"/>
                                <w:numId w:val="3"/>
                              </w:numPr>
                            </w:pPr>
                            <w:r w:rsidRPr="006E6D53">
                              <w:rPr>
                                <w:sz w:val="20"/>
                                <w:szCs w:val="18"/>
                              </w:rPr>
                              <w:t xml:space="preserve">Rules of Procedure No. </w:t>
                            </w:r>
                            <w:r w:rsidRPr="006E6D53">
                              <w:rPr>
                                <w:sz w:val="20"/>
                                <w:szCs w:val="18"/>
                              </w:rPr>
                              <w:t>4</w:t>
                            </w:r>
                            <w:r w:rsidRPr="006E6D53">
                              <w:rPr>
                                <w:sz w:val="20"/>
                                <w:szCs w:val="18"/>
                              </w:rPr>
                              <w:t xml:space="preserve"> </w:t>
                            </w:r>
                            <w:r w:rsidRPr="006E6D53">
                              <w:rPr>
                                <w:sz w:val="20"/>
                                <w:szCs w:val="18"/>
                              </w:rPr>
                              <w:t>– Membership</w:t>
                            </w:r>
                            <w:r w:rsidR="00D425E4">
                              <w:rPr>
                                <w:sz w:val="20"/>
                                <w:szCs w:val="18"/>
                              </w:rPr>
                              <w:t xml:space="preserve"> </w:t>
                            </w:r>
                            <w:proofErr w:type="gramStart"/>
                            <w:r w:rsidR="00D425E4">
                              <w:rPr>
                                <w:sz w:val="20"/>
                                <w:szCs w:val="18"/>
                              </w:rPr>
                              <w:t xml:space="preserve">Rules </w:t>
                            </w:r>
                            <w:r w:rsidRPr="006E6D53">
                              <w:rPr>
                                <w:sz w:val="20"/>
                                <w:szCs w:val="18"/>
                              </w:rPr>
                              <w:t>,</w:t>
                            </w:r>
                            <w:proofErr w:type="gramEnd"/>
                            <w:r w:rsidRPr="006E6D53">
                              <w:rPr>
                                <w:sz w:val="20"/>
                                <w:szCs w:val="18"/>
                              </w:rPr>
                              <w:t xml:space="preserve"> articles 12, 13, 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F760C6" id="_x0000_t202" coordsize="21600,21600" o:spt="202" path="m,l,21600r21600,l21600,xe">
                <v:stroke joinstyle="miter"/>
                <v:path gradientshapeok="t" o:connecttype="rect"/>
              </v:shapetype>
              <v:shape id="Text Box 2" o:spid="_x0000_s1026" type="#_x0000_t202" style="position:absolute;margin-left:0;margin-top:27.7pt;width:536.25pt;height:76.9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zEAIAAB8EAAAOAAAAZHJzL2Uyb0RvYy54bWysU81u2zAMvg/YOwi6L3bSJE2NOEWXLsOA&#10;7gfo9gC0LMfCZFGTlNjZ049S0jTotsswHQRSpD6SH8nl7dBptpfOKzQlH49yzqQRWCuzLfm3r5s3&#10;C858AFODRiNLfpCe365ev1r2tpATbFHX0jECMb7obcnbEGyRZV60sgM/QisNGRt0HQRS3TarHfSE&#10;3ulskufzrEdXW4dCek+v90cjXyX8ppEifG4aLwPTJafcQrpduqt4Z6slFFsHtlXilAb8QxYdKENB&#10;z1D3EIDtnPoNqlPCoccmjAR2GTaNEjLVQNWM8xfVPLZgZaqFyPH2TJP/f7Di0/7RfnEsDG9xoAam&#10;Irx9QPHdM4PrFsxW3jmHfSuhpsDjSFnWW1+cvkaqfeEjSNV/xJqaDLuACWhoXBdZoToZoVMDDmfS&#10;5RCYoMf5YpxfXc84E2S7uZ7Pr1JXMiieflvnw3uJHYtCyR01NaHD/sGHmA0UTy4xmEet6o3SOilu&#10;W621Y3ugAdikkwp44aYN6yn6bDI7EvBXiDydP0F0KtAka9WVfHF2giLS9s7Uac4CKH2UKWVtTjxG&#10;6o4khqEayDHyWWF9IEYdHieWNoyEFt1Pznqa1pL7HztwkjP9wVBXbsbTaRzvpExn1xNS3KWlurSA&#10;EQRV8sDZUVyHtBKJMHtH3duoROxzJqdcaQoT36eNiWN+qSev571e/QIAAP//AwBQSwMEFAAGAAgA&#10;AAAhAKllK1jcAAAACAEAAA8AAABkcnMvZG93bnJldi54bWxMj8FOwzAQRO9I/IO1SFwqahNwgZBN&#10;BZV64tRQ7m68JBHxOsRum/497qkcRzOaeVMsJ9eLA42h84xwP1cgiGtvO24Qtp/ru2cQIRq2pvdM&#10;CCcKsCyvrwqTW3/kDR2q2IhUwiE3CG2MQy5lqFtyJsz9QJy8bz86E5McG2lHc0zlrpeZUgvpTMdp&#10;oTUDrVqqf6q9Q1j8Vg+zjy87481p/T7WTtvVViPe3kxvryAiTfEShjN+QocyMe38nm0QPUI6EhG0&#10;fgRxdtVTpkHsEDL1koEsC/n/QPkHAAD//wMAUEsBAi0AFAAGAAgAAAAhALaDOJL+AAAA4QEAABMA&#10;AAAAAAAAAAAAAAAAAAAAAFtDb250ZW50X1R5cGVzXS54bWxQSwECLQAUAAYACAAAACEAOP0h/9YA&#10;AACUAQAACwAAAAAAAAAAAAAAAAAvAQAAX3JlbHMvLnJlbHNQSwECLQAUAAYACAAAACEAwf6WcxAC&#10;AAAfBAAADgAAAAAAAAAAAAAAAAAuAgAAZHJzL2Uyb0RvYy54bWxQSwECLQAUAAYACAAAACEAqWUr&#10;WNwAAAAIAQAADwAAAAAAAAAAAAAAAABqBAAAZHJzL2Rvd25yZXYueG1sUEsFBgAAAAAEAAQA8wAA&#10;AHMFAAAAAA==&#10;">
                <v:textbox style="mso-fit-shape-to-text:t">
                  <w:txbxContent>
                    <w:p w14:paraId="475E1438" w14:textId="7B7B78BF" w:rsidR="00375B2A" w:rsidRDefault="00375B2A" w:rsidP="001D0FD5">
                      <w:pPr>
                        <w:ind w:left="783" w:hanging="783"/>
                        <w:rPr>
                          <w:sz w:val="20"/>
                          <w:szCs w:val="18"/>
                        </w:rPr>
                      </w:pPr>
                      <w:r w:rsidRPr="00375B2A">
                        <w:rPr>
                          <w:b/>
                          <w:bCs/>
                          <w:sz w:val="20"/>
                          <w:szCs w:val="18"/>
                        </w:rPr>
                        <w:t xml:space="preserve">NOTE: </w:t>
                      </w:r>
                      <w:r w:rsidR="001D0FD5">
                        <w:rPr>
                          <w:b/>
                          <w:bCs/>
                          <w:sz w:val="20"/>
                          <w:szCs w:val="18"/>
                        </w:rPr>
                        <w:tab/>
                      </w:r>
                      <w:r w:rsidRPr="00375B2A">
                        <w:rPr>
                          <w:sz w:val="20"/>
                          <w:szCs w:val="18"/>
                        </w:rPr>
                        <w:t xml:space="preserve">This constituency association constitution is subordinate to the Ontario Liberal Party Constitution and all </w:t>
                      </w:r>
                      <w:r w:rsidRPr="00375B2A">
                        <w:rPr>
                          <w:rFonts w:cs="Arial"/>
                          <w:sz w:val="20"/>
                          <w:szCs w:val="18"/>
                        </w:rPr>
                        <w:t xml:space="preserve">by-laws and rules of procedure adopted by the </w:t>
                      </w:r>
                      <w:r w:rsidR="003542BC" w:rsidRPr="00375B2A">
                        <w:rPr>
                          <w:rFonts w:cs="Arial"/>
                          <w:sz w:val="20"/>
                          <w:szCs w:val="18"/>
                        </w:rPr>
                        <w:t xml:space="preserve">Ontario Liberal Party </w:t>
                      </w:r>
                      <w:r w:rsidRPr="00375B2A">
                        <w:rPr>
                          <w:rFonts w:cs="Arial"/>
                          <w:sz w:val="20"/>
                          <w:szCs w:val="18"/>
                        </w:rPr>
                        <w:t>Executive Council that are currently in effect</w:t>
                      </w:r>
                      <w:r w:rsidRPr="00375B2A">
                        <w:rPr>
                          <w:sz w:val="20"/>
                          <w:szCs w:val="18"/>
                        </w:rPr>
                        <w:t xml:space="preserve">. </w:t>
                      </w:r>
                      <w:r w:rsidR="003542BC">
                        <w:rPr>
                          <w:sz w:val="20"/>
                          <w:szCs w:val="18"/>
                        </w:rPr>
                        <w:t xml:space="preserve">Please refer to the </w:t>
                      </w:r>
                      <w:r w:rsidRPr="00375B2A">
                        <w:rPr>
                          <w:sz w:val="20"/>
                          <w:szCs w:val="18"/>
                        </w:rPr>
                        <w:t>Ontario Liberal Party</w:t>
                      </w:r>
                      <w:r w:rsidR="003542BC">
                        <w:rPr>
                          <w:sz w:val="20"/>
                          <w:szCs w:val="18"/>
                        </w:rPr>
                        <w:t xml:space="preserve"> website for </w:t>
                      </w:r>
                      <w:r w:rsidRPr="00375B2A">
                        <w:rPr>
                          <w:sz w:val="20"/>
                          <w:szCs w:val="18"/>
                        </w:rPr>
                        <w:t>the most current version of these documents</w:t>
                      </w:r>
                      <w:r>
                        <w:rPr>
                          <w:sz w:val="20"/>
                          <w:szCs w:val="18"/>
                        </w:rPr>
                        <w:t>.</w:t>
                      </w:r>
                      <w:r w:rsidR="00187EA3">
                        <w:rPr>
                          <w:sz w:val="20"/>
                          <w:szCs w:val="18"/>
                        </w:rPr>
                        <w:t xml:space="preserve">  </w:t>
                      </w:r>
                      <w:proofErr w:type="gramStart"/>
                      <w:r w:rsidR="006E6D53">
                        <w:rPr>
                          <w:sz w:val="20"/>
                          <w:szCs w:val="18"/>
                        </w:rPr>
                        <w:t xml:space="preserve">In </w:t>
                      </w:r>
                      <w:r w:rsidR="00187EA3">
                        <w:rPr>
                          <w:sz w:val="20"/>
                          <w:szCs w:val="18"/>
                        </w:rPr>
                        <w:t>particular</w:t>
                      </w:r>
                      <w:r w:rsidR="006E6D53">
                        <w:rPr>
                          <w:sz w:val="20"/>
                          <w:szCs w:val="18"/>
                        </w:rPr>
                        <w:t>, please</w:t>
                      </w:r>
                      <w:proofErr w:type="gramEnd"/>
                      <w:r w:rsidR="006E6D53">
                        <w:rPr>
                          <w:sz w:val="20"/>
                          <w:szCs w:val="18"/>
                        </w:rPr>
                        <w:t xml:space="preserve"> refer to the following: </w:t>
                      </w:r>
                    </w:p>
                    <w:p w14:paraId="740ADBFF" w14:textId="77777777" w:rsidR="00187EA3" w:rsidRDefault="00187EA3" w:rsidP="001D0FD5">
                      <w:pPr>
                        <w:ind w:left="783" w:hanging="783"/>
                      </w:pPr>
                    </w:p>
                    <w:p w14:paraId="180FA82C" w14:textId="49739F34" w:rsidR="00187EA3" w:rsidRPr="006E6D53" w:rsidRDefault="00187EA3" w:rsidP="00187EA3">
                      <w:pPr>
                        <w:pStyle w:val="ListParagraph"/>
                        <w:numPr>
                          <w:ilvl w:val="0"/>
                          <w:numId w:val="3"/>
                        </w:numPr>
                        <w:rPr>
                          <w:sz w:val="20"/>
                          <w:szCs w:val="18"/>
                        </w:rPr>
                      </w:pPr>
                      <w:r w:rsidRPr="006E6D53">
                        <w:rPr>
                          <w:sz w:val="20"/>
                          <w:szCs w:val="18"/>
                        </w:rPr>
                        <w:t>Constitution</w:t>
                      </w:r>
                      <w:r w:rsidR="006E6D53" w:rsidRPr="006E6D53">
                        <w:rPr>
                          <w:sz w:val="20"/>
                          <w:szCs w:val="18"/>
                        </w:rPr>
                        <w:t>, article 3</w:t>
                      </w:r>
                      <w:r w:rsidRPr="006E6D53">
                        <w:rPr>
                          <w:sz w:val="20"/>
                          <w:szCs w:val="18"/>
                        </w:rPr>
                        <w:t xml:space="preserve"> </w:t>
                      </w:r>
                      <w:r w:rsidR="006E6D53" w:rsidRPr="006E6D53">
                        <w:rPr>
                          <w:sz w:val="20"/>
                          <w:szCs w:val="18"/>
                        </w:rPr>
                        <w:t>(</w:t>
                      </w:r>
                      <w:r w:rsidRPr="006E6D53">
                        <w:rPr>
                          <w:sz w:val="20"/>
                          <w:szCs w:val="18"/>
                        </w:rPr>
                        <w:t>Membership</w:t>
                      </w:r>
                      <w:r w:rsidR="006E6D53" w:rsidRPr="006E6D53">
                        <w:rPr>
                          <w:sz w:val="20"/>
                          <w:szCs w:val="18"/>
                        </w:rPr>
                        <w:t>)</w:t>
                      </w:r>
                    </w:p>
                    <w:p w14:paraId="6DFE595F" w14:textId="3DFFE843" w:rsidR="006E6D53" w:rsidRPr="006E6D53" w:rsidRDefault="006E6D53" w:rsidP="00187EA3">
                      <w:pPr>
                        <w:pStyle w:val="ListParagraph"/>
                        <w:numPr>
                          <w:ilvl w:val="0"/>
                          <w:numId w:val="3"/>
                        </w:numPr>
                        <w:rPr>
                          <w:sz w:val="20"/>
                          <w:szCs w:val="18"/>
                        </w:rPr>
                      </w:pPr>
                      <w:r w:rsidRPr="006E6D53">
                        <w:rPr>
                          <w:sz w:val="20"/>
                          <w:szCs w:val="18"/>
                        </w:rPr>
                        <w:t>Constitution, article 15 (Constituency Associations)</w:t>
                      </w:r>
                    </w:p>
                    <w:p w14:paraId="26C02ADA" w14:textId="20F23F71" w:rsidR="006E6D53" w:rsidRPr="006E6D53" w:rsidRDefault="006E6D53" w:rsidP="00187EA3">
                      <w:pPr>
                        <w:pStyle w:val="ListParagraph"/>
                        <w:numPr>
                          <w:ilvl w:val="0"/>
                          <w:numId w:val="3"/>
                        </w:numPr>
                      </w:pPr>
                      <w:r w:rsidRPr="006E6D53">
                        <w:rPr>
                          <w:sz w:val="20"/>
                          <w:szCs w:val="18"/>
                        </w:rPr>
                        <w:t>Rules of Procedure</w:t>
                      </w:r>
                      <w:r w:rsidRPr="006E6D53">
                        <w:rPr>
                          <w:sz w:val="20"/>
                          <w:szCs w:val="18"/>
                        </w:rPr>
                        <w:t xml:space="preserve"> </w:t>
                      </w:r>
                      <w:r w:rsidRPr="006E6D53">
                        <w:rPr>
                          <w:sz w:val="20"/>
                          <w:szCs w:val="18"/>
                        </w:rPr>
                        <w:t xml:space="preserve">No. 2 </w:t>
                      </w:r>
                      <w:r w:rsidRPr="006E6D53">
                        <w:rPr>
                          <w:sz w:val="20"/>
                          <w:szCs w:val="18"/>
                        </w:rPr>
                        <w:t xml:space="preserve">- </w:t>
                      </w:r>
                      <w:r w:rsidRPr="006E6D53">
                        <w:rPr>
                          <w:sz w:val="20"/>
                          <w:szCs w:val="18"/>
                        </w:rPr>
                        <w:t>Constituency Associations</w:t>
                      </w:r>
                      <w:r w:rsidR="00D425E4">
                        <w:rPr>
                          <w:sz w:val="20"/>
                          <w:szCs w:val="18"/>
                        </w:rPr>
                        <w:t xml:space="preserve"> Rules</w:t>
                      </w:r>
                    </w:p>
                    <w:p w14:paraId="19F22929" w14:textId="6B314B76" w:rsidR="006E6D53" w:rsidRDefault="006E6D53" w:rsidP="00187EA3">
                      <w:pPr>
                        <w:pStyle w:val="ListParagraph"/>
                        <w:numPr>
                          <w:ilvl w:val="0"/>
                          <w:numId w:val="3"/>
                        </w:numPr>
                      </w:pPr>
                      <w:r w:rsidRPr="006E6D53">
                        <w:rPr>
                          <w:sz w:val="20"/>
                          <w:szCs w:val="18"/>
                        </w:rPr>
                        <w:t xml:space="preserve">Rules of Procedure No. </w:t>
                      </w:r>
                      <w:r w:rsidRPr="006E6D53">
                        <w:rPr>
                          <w:sz w:val="20"/>
                          <w:szCs w:val="18"/>
                        </w:rPr>
                        <w:t>4</w:t>
                      </w:r>
                      <w:r w:rsidRPr="006E6D53">
                        <w:rPr>
                          <w:sz w:val="20"/>
                          <w:szCs w:val="18"/>
                        </w:rPr>
                        <w:t xml:space="preserve"> </w:t>
                      </w:r>
                      <w:r w:rsidRPr="006E6D53">
                        <w:rPr>
                          <w:sz w:val="20"/>
                          <w:szCs w:val="18"/>
                        </w:rPr>
                        <w:t>– Membership</w:t>
                      </w:r>
                      <w:r w:rsidR="00D425E4">
                        <w:rPr>
                          <w:sz w:val="20"/>
                          <w:szCs w:val="18"/>
                        </w:rPr>
                        <w:t xml:space="preserve"> </w:t>
                      </w:r>
                      <w:proofErr w:type="gramStart"/>
                      <w:r w:rsidR="00D425E4">
                        <w:rPr>
                          <w:sz w:val="20"/>
                          <w:szCs w:val="18"/>
                        </w:rPr>
                        <w:t xml:space="preserve">Rules </w:t>
                      </w:r>
                      <w:r w:rsidRPr="006E6D53">
                        <w:rPr>
                          <w:sz w:val="20"/>
                          <w:szCs w:val="18"/>
                        </w:rPr>
                        <w:t>,</w:t>
                      </w:r>
                      <w:proofErr w:type="gramEnd"/>
                      <w:r w:rsidRPr="006E6D53">
                        <w:rPr>
                          <w:sz w:val="20"/>
                          <w:szCs w:val="18"/>
                        </w:rPr>
                        <w:t xml:space="preserve"> articles 12, 13, 14</w:t>
                      </w:r>
                    </w:p>
                  </w:txbxContent>
                </v:textbox>
                <w10:wrap type="topAndBottom" anchorx="margin"/>
              </v:shape>
            </w:pict>
          </mc:Fallback>
        </mc:AlternateContent>
      </w:r>
      <w:r w:rsidR="00EE034B" w:rsidRPr="003455AD">
        <w:rPr>
          <w:i/>
          <w:iCs/>
          <w:spacing w:val="-3"/>
          <w:szCs w:val="18"/>
        </w:rPr>
        <w:t xml:space="preserve">Adopted </w:t>
      </w:r>
      <w:r w:rsidR="00351F93" w:rsidRPr="003455AD">
        <w:rPr>
          <w:i/>
          <w:iCs/>
          <w:spacing w:val="-3"/>
          <w:szCs w:val="18"/>
        </w:rPr>
        <w:t>[</w:t>
      </w:r>
      <w:r w:rsidR="004C4A79" w:rsidRPr="003455AD">
        <w:rPr>
          <w:i/>
          <w:iCs/>
          <w:spacing w:val="-3"/>
          <w:szCs w:val="18"/>
        </w:rPr>
        <w:t xml:space="preserve">or “Amended”] </w:t>
      </w:r>
      <w:r w:rsidR="00E5659F" w:rsidRPr="003455AD">
        <w:rPr>
          <w:i/>
          <w:iCs/>
          <w:spacing w:val="-3"/>
          <w:szCs w:val="18"/>
        </w:rPr>
        <w:t xml:space="preserve">at the </w:t>
      </w:r>
      <w:r w:rsidR="00D72E8E">
        <w:rPr>
          <w:i/>
          <w:iCs/>
          <w:spacing w:val="-3"/>
          <w:szCs w:val="18"/>
        </w:rPr>
        <w:t>A</w:t>
      </w:r>
      <w:r w:rsidR="00E5659F" w:rsidRPr="003455AD">
        <w:rPr>
          <w:i/>
          <w:iCs/>
          <w:spacing w:val="-3"/>
          <w:szCs w:val="18"/>
        </w:rPr>
        <w:t>ssociation</w:t>
      </w:r>
      <w:r w:rsidR="00351F93" w:rsidRPr="003455AD">
        <w:rPr>
          <w:i/>
          <w:iCs/>
          <w:spacing w:val="-3"/>
          <w:szCs w:val="18"/>
        </w:rPr>
        <w:t>’s</w:t>
      </w:r>
      <w:r w:rsidR="00E5659F" w:rsidRPr="003455AD">
        <w:rPr>
          <w:i/>
          <w:iCs/>
          <w:spacing w:val="-3"/>
          <w:szCs w:val="18"/>
        </w:rPr>
        <w:t xml:space="preserve"> </w:t>
      </w:r>
      <w:r w:rsidR="00377D6F" w:rsidRPr="003455AD">
        <w:rPr>
          <w:i/>
          <w:iCs/>
          <w:spacing w:val="-3"/>
          <w:szCs w:val="18"/>
        </w:rPr>
        <w:t>annual</w:t>
      </w:r>
      <w:r w:rsidR="00E5659F" w:rsidRPr="003455AD">
        <w:rPr>
          <w:i/>
          <w:iCs/>
          <w:spacing w:val="-3"/>
          <w:szCs w:val="18"/>
        </w:rPr>
        <w:t xml:space="preserve"> </w:t>
      </w:r>
      <w:r w:rsidR="00E64BE8">
        <w:rPr>
          <w:i/>
          <w:iCs/>
          <w:spacing w:val="-3"/>
          <w:szCs w:val="18"/>
        </w:rPr>
        <w:t xml:space="preserve">general </w:t>
      </w:r>
      <w:r w:rsidR="00E5659F" w:rsidRPr="003455AD">
        <w:rPr>
          <w:i/>
          <w:iCs/>
          <w:spacing w:val="-3"/>
          <w:szCs w:val="18"/>
        </w:rPr>
        <w:t xml:space="preserve">meeting </w:t>
      </w:r>
      <w:r w:rsidR="00351F93" w:rsidRPr="003455AD">
        <w:rPr>
          <w:i/>
          <w:iCs/>
          <w:spacing w:val="-3"/>
          <w:szCs w:val="18"/>
        </w:rPr>
        <w:t xml:space="preserve">held on </w:t>
      </w:r>
      <w:r w:rsidR="00351F93" w:rsidRPr="003455AD">
        <w:rPr>
          <w:i/>
          <w:iCs/>
          <w:spacing w:val="-3"/>
          <w:szCs w:val="18"/>
          <w:highlight w:val="yellow"/>
        </w:rPr>
        <w:t>[date]</w:t>
      </w:r>
      <w:r w:rsidR="00351F93" w:rsidRPr="003455AD">
        <w:rPr>
          <w:i/>
          <w:iCs/>
          <w:spacing w:val="-3"/>
          <w:szCs w:val="18"/>
        </w:rPr>
        <w:t xml:space="preserve">. </w:t>
      </w:r>
    </w:p>
    <w:p w14:paraId="721A497B" w14:textId="7F0B2908" w:rsidR="00EE034B" w:rsidRDefault="00EE034B" w:rsidP="00DE5C1F">
      <w:pPr>
        <w:pStyle w:val="OLP-SectionL1"/>
      </w:pPr>
    </w:p>
    <w:p w14:paraId="7581DB28" w14:textId="1B949934" w:rsidR="00EE034B" w:rsidRPr="00DE5C1F" w:rsidRDefault="00EE034B" w:rsidP="00DE5C1F">
      <w:pPr>
        <w:pStyle w:val="Heading1"/>
      </w:pPr>
      <w:r w:rsidRPr="00DE5C1F">
        <w:t>1.</w:t>
      </w:r>
      <w:r w:rsidRPr="00DE5C1F">
        <w:tab/>
      </w:r>
      <w:r w:rsidR="004772F2" w:rsidRPr="00DE5C1F">
        <w:t>Objects</w:t>
      </w:r>
    </w:p>
    <w:p w14:paraId="11C187E4" w14:textId="77777777" w:rsidR="00EE034B" w:rsidRPr="009E64AB" w:rsidRDefault="00EE034B">
      <w:pPr>
        <w:suppressAutoHyphens/>
        <w:jc w:val="both"/>
        <w:rPr>
          <w:rFonts w:cs="Arial"/>
          <w:spacing w:val="-3"/>
          <w:szCs w:val="22"/>
        </w:rPr>
      </w:pPr>
    </w:p>
    <w:p w14:paraId="48870122" w14:textId="60DF0F12" w:rsidR="00EE034B" w:rsidRPr="009E64AB" w:rsidRDefault="00EE034B" w:rsidP="009E64AB">
      <w:pPr>
        <w:pStyle w:val="OLP-SectionL1"/>
        <w:rPr>
          <w:szCs w:val="22"/>
        </w:rPr>
      </w:pPr>
      <w:r w:rsidRPr="009E64AB">
        <w:rPr>
          <w:szCs w:val="22"/>
        </w:rPr>
        <w:t>1.1</w:t>
      </w:r>
      <w:r w:rsidRPr="009E64AB">
        <w:rPr>
          <w:szCs w:val="22"/>
        </w:rPr>
        <w:tab/>
        <w:t>The objects of the Association shall be:</w:t>
      </w:r>
    </w:p>
    <w:p w14:paraId="7E433DE1" w14:textId="77777777" w:rsidR="00EE034B" w:rsidRPr="009E64AB" w:rsidRDefault="00EE034B">
      <w:pPr>
        <w:tabs>
          <w:tab w:val="left" w:pos="-720"/>
        </w:tabs>
        <w:suppressAutoHyphens/>
        <w:jc w:val="both"/>
        <w:rPr>
          <w:rFonts w:cs="Arial"/>
          <w:spacing w:val="-3"/>
          <w:szCs w:val="22"/>
        </w:rPr>
      </w:pPr>
    </w:p>
    <w:p w14:paraId="57701524" w14:textId="2786523A" w:rsidR="004C4A79" w:rsidRDefault="004C4A79" w:rsidP="009E64AB">
      <w:pPr>
        <w:pStyle w:val="OLP-SectionL2a"/>
        <w:numPr>
          <w:ilvl w:val="0"/>
          <w:numId w:val="2"/>
        </w:numPr>
        <w:ind w:left="1440" w:hanging="720"/>
      </w:pPr>
      <w:r w:rsidRPr="009E64AB">
        <w:t xml:space="preserve">to further the objects of the Ontario Liberal </w:t>
      </w:r>
      <w:proofErr w:type="gramStart"/>
      <w:r w:rsidRPr="009E64AB">
        <w:t>Party</w:t>
      </w:r>
      <w:r w:rsidR="007F5B3E">
        <w:t>;</w:t>
      </w:r>
      <w:proofErr w:type="gramEnd"/>
    </w:p>
    <w:p w14:paraId="71090671" w14:textId="670D471F" w:rsidR="00A74F3D" w:rsidRPr="009E64AB" w:rsidRDefault="0030232E" w:rsidP="00A74F3D">
      <w:pPr>
        <w:pStyle w:val="OLP-SectionL2a"/>
      </w:pPr>
      <w:r>
        <w:t>b)</w:t>
      </w:r>
      <w:r>
        <w:tab/>
      </w:r>
      <w:r w:rsidR="00A74F3D" w:rsidRPr="009E64AB">
        <w:t xml:space="preserve">to organize the </w:t>
      </w:r>
      <w:r w:rsidR="007F5B3E">
        <w:t>E</w:t>
      </w:r>
      <w:r w:rsidR="00A74F3D" w:rsidRPr="009E64AB">
        <w:t xml:space="preserve">lectoral </w:t>
      </w:r>
      <w:r w:rsidR="007F5B3E">
        <w:t>D</w:t>
      </w:r>
      <w:r w:rsidR="00A74F3D" w:rsidRPr="009E64AB">
        <w:t xml:space="preserve">istrict for the Ontario Liberal </w:t>
      </w:r>
      <w:proofErr w:type="gramStart"/>
      <w:r w:rsidR="00A74F3D" w:rsidRPr="009E64AB">
        <w:t>Party</w:t>
      </w:r>
      <w:r w:rsidR="007F5B3E">
        <w:t>;</w:t>
      </w:r>
      <w:proofErr w:type="gramEnd"/>
    </w:p>
    <w:p w14:paraId="4C2EAEBE" w14:textId="2F3351D7" w:rsidR="0030232E" w:rsidRDefault="00A74F3D" w:rsidP="009E64AB">
      <w:pPr>
        <w:pStyle w:val="OLP-SectionL2a"/>
      </w:pPr>
      <w:r>
        <w:t>c)</w:t>
      </w:r>
      <w:r>
        <w:tab/>
      </w:r>
      <w:r w:rsidR="0030232E" w:rsidRPr="009E64AB">
        <w:t xml:space="preserve">to elect, promote and assist </w:t>
      </w:r>
      <w:r w:rsidR="0030232E">
        <w:t xml:space="preserve">the </w:t>
      </w:r>
      <w:r w:rsidR="00595939">
        <w:t>Liberal Member of the Legislative As</w:t>
      </w:r>
      <w:r>
        <w:t>s</w:t>
      </w:r>
      <w:r w:rsidR="00595939">
        <w:t xml:space="preserve">embly or the </w:t>
      </w:r>
      <w:r w:rsidR="0030232E">
        <w:t xml:space="preserve">Liberal candidate of </w:t>
      </w:r>
      <w:r w:rsidR="007F5B3E">
        <w:t>the E</w:t>
      </w:r>
      <w:r w:rsidR="0030232E">
        <w:t xml:space="preserve">lectoral </w:t>
      </w:r>
      <w:r w:rsidR="007F5B3E">
        <w:t>D</w:t>
      </w:r>
      <w:r w:rsidR="0030232E">
        <w:t>istrict</w:t>
      </w:r>
      <w:r w:rsidR="007F5B3E">
        <w:t>;</w:t>
      </w:r>
      <w:r w:rsidR="00514FC7">
        <w:t xml:space="preserve"> and</w:t>
      </w:r>
    </w:p>
    <w:p w14:paraId="313029DE" w14:textId="3B62E1AA" w:rsidR="00595939" w:rsidRPr="009E64AB" w:rsidRDefault="00A74F3D" w:rsidP="00514FC7">
      <w:pPr>
        <w:pStyle w:val="OLP-SectionL2a"/>
      </w:pPr>
      <w:r>
        <w:t>d</w:t>
      </w:r>
      <w:r w:rsidR="00595939">
        <w:t>)</w:t>
      </w:r>
      <w:r w:rsidR="00595939">
        <w:tab/>
        <w:t xml:space="preserve">to elect </w:t>
      </w:r>
      <w:r w:rsidR="0030232E" w:rsidRPr="009E64AB">
        <w:t>Liberal Members to the Legislative Assembly of Ontario</w:t>
      </w:r>
      <w:r w:rsidR="00514FC7">
        <w:t>.</w:t>
      </w:r>
    </w:p>
    <w:p w14:paraId="7AE590A9" w14:textId="5F3EAC3C" w:rsidR="00EE034B" w:rsidRDefault="00EE034B" w:rsidP="00507AB1">
      <w:pPr>
        <w:pStyle w:val="OLP-SectionL2a"/>
        <w:ind w:left="0" w:firstLine="0"/>
      </w:pPr>
    </w:p>
    <w:p w14:paraId="15E0EFD5" w14:textId="7A34A4F7" w:rsidR="004772F2" w:rsidRPr="009E64AB" w:rsidRDefault="004772F2" w:rsidP="00DE5C1F">
      <w:pPr>
        <w:pStyle w:val="Heading1"/>
      </w:pPr>
      <w:r>
        <w:t>2</w:t>
      </w:r>
      <w:r w:rsidRPr="009E64AB">
        <w:t>.</w:t>
      </w:r>
      <w:r w:rsidRPr="009E64AB">
        <w:tab/>
      </w:r>
      <w:r>
        <w:t>General</w:t>
      </w:r>
    </w:p>
    <w:p w14:paraId="026272F6" w14:textId="77777777" w:rsidR="004772F2" w:rsidRDefault="004772F2" w:rsidP="00507AB1">
      <w:pPr>
        <w:pStyle w:val="OLP-SectionL2a"/>
        <w:ind w:left="0" w:firstLine="0"/>
      </w:pPr>
    </w:p>
    <w:p w14:paraId="11372EEB" w14:textId="62F28D6B" w:rsidR="00507AB1" w:rsidRDefault="004772F2" w:rsidP="00507AB1">
      <w:pPr>
        <w:pStyle w:val="OLP-SectionL1"/>
        <w:rPr>
          <w:rFonts w:cs="Arial"/>
        </w:rPr>
      </w:pPr>
      <w:r>
        <w:rPr>
          <w:szCs w:val="22"/>
        </w:rPr>
        <w:t>2.</w:t>
      </w:r>
      <w:r w:rsidR="00507AB1" w:rsidRPr="009E64AB">
        <w:rPr>
          <w:szCs w:val="22"/>
        </w:rPr>
        <w:t>1</w:t>
      </w:r>
      <w:r w:rsidR="00507AB1" w:rsidRPr="009E64AB">
        <w:rPr>
          <w:szCs w:val="22"/>
        </w:rPr>
        <w:tab/>
      </w:r>
      <w:r w:rsidR="00507AB1" w:rsidRPr="00D127AD">
        <w:rPr>
          <w:rFonts w:cs="Arial"/>
        </w:rPr>
        <w:t>Th</w:t>
      </w:r>
      <w:r w:rsidR="00507AB1">
        <w:rPr>
          <w:rFonts w:cs="Arial"/>
        </w:rPr>
        <w:t>is constitution is adopted pursuant to section 15.</w:t>
      </w:r>
      <w:r w:rsidR="001D28B9">
        <w:rPr>
          <w:rFonts w:cs="Arial"/>
        </w:rPr>
        <w:t>2</w:t>
      </w:r>
      <w:r w:rsidR="00507AB1">
        <w:rPr>
          <w:rFonts w:cs="Arial"/>
        </w:rPr>
        <w:t xml:space="preserve"> of the </w:t>
      </w:r>
      <w:r w:rsidR="003542BC" w:rsidRPr="00D127AD">
        <w:rPr>
          <w:rFonts w:cs="Arial"/>
        </w:rPr>
        <w:t xml:space="preserve">Ontario Liberal Party </w:t>
      </w:r>
      <w:r w:rsidR="00507AB1" w:rsidRPr="00D127AD">
        <w:rPr>
          <w:rFonts w:cs="Arial"/>
        </w:rPr>
        <w:t xml:space="preserve">Constitution and </w:t>
      </w:r>
      <w:r w:rsidR="00CD007B">
        <w:rPr>
          <w:rFonts w:cs="Arial"/>
        </w:rPr>
        <w:t>is</w:t>
      </w:r>
      <w:r w:rsidR="00507AB1" w:rsidRPr="00D127AD">
        <w:rPr>
          <w:rFonts w:cs="Arial"/>
        </w:rPr>
        <w:t xml:space="preserve"> subject in all respects to the provisions of </w:t>
      </w:r>
      <w:r w:rsidR="003542BC">
        <w:rPr>
          <w:rFonts w:cs="Arial"/>
        </w:rPr>
        <w:t>the Ontario Liberal Party</w:t>
      </w:r>
      <w:r w:rsidR="00507AB1" w:rsidRPr="00D127AD">
        <w:rPr>
          <w:rFonts w:cs="Arial"/>
        </w:rPr>
        <w:t xml:space="preserve"> Constitution. </w:t>
      </w:r>
      <w:r w:rsidR="0029362C" w:rsidRPr="00D127AD">
        <w:rPr>
          <w:rFonts w:cs="Arial"/>
        </w:rPr>
        <w:t>Th</w:t>
      </w:r>
      <w:r w:rsidR="0029362C">
        <w:rPr>
          <w:rFonts w:cs="Arial"/>
        </w:rPr>
        <w:t>e Association shall adhere to the Ontario Liberal Party</w:t>
      </w:r>
      <w:r w:rsidR="0029362C" w:rsidRPr="00D127AD">
        <w:rPr>
          <w:rFonts w:cs="Arial"/>
        </w:rPr>
        <w:t xml:space="preserve"> Constitution</w:t>
      </w:r>
      <w:r w:rsidR="0029362C">
        <w:rPr>
          <w:rFonts w:cs="Arial"/>
        </w:rPr>
        <w:t xml:space="preserve"> currently in effect. </w:t>
      </w:r>
      <w:r w:rsidR="00507AB1" w:rsidRPr="00D127AD">
        <w:rPr>
          <w:rFonts w:cs="Arial"/>
        </w:rPr>
        <w:t xml:space="preserve">In the event of a conflict between any provision in </w:t>
      </w:r>
      <w:r w:rsidR="00507AB1">
        <w:rPr>
          <w:rFonts w:cs="Arial"/>
        </w:rPr>
        <w:t xml:space="preserve">this constitution </w:t>
      </w:r>
      <w:r w:rsidR="00507AB1" w:rsidRPr="00D127AD">
        <w:rPr>
          <w:rFonts w:cs="Arial"/>
        </w:rPr>
        <w:t xml:space="preserve">and any provision in the </w:t>
      </w:r>
      <w:r w:rsidR="003542BC">
        <w:rPr>
          <w:rFonts w:cs="Arial"/>
        </w:rPr>
        <w:t xml:space="preserve">Ontario Liberal </w:t>
      </w:r>
      <w:r w:rsidR="00CC4896">
        <w:rPr>
          <w:rFonts w:cs="Arial"/>
        </w:rPr>
        <w:t xml:space="preserve">Party </w:t>
      </w:r>
      <w:r w:rsidR="00507AB1" w:rsidRPr="00D127AD">
        <w:rPr>
          <w:rFonts w:cs="Arial"/>
        </w:rPr>
        <w:t xml:space="preserve">Constitution, the </w:t>
      </w:r>
      <w:r w:rsidR="003542BC">
        <w:rPr>
          <w:rFonts w:cs="Arial"/>
        </w:rPr>
        <w:t>Ontario Liberal Party</w:t>
      </w:r>
      <w:r w:rsidR="003542BC" w:rsidRPr="00D127AD">
        <w:rPr>
          <w:rFonts w:cs="Arial"/>
        </w:rPr>
        <w:t xml:space="preserve"> </w:t>
      </w:r>
      <w:r w:rsidR="00507AB1" w:rsidRPr="00D127AD">
        <w:rPr>
          <w:rFonts w:cs="Arial"/>
        </w:rPr>
        <w:t xml:space="preserve">Constitution, only to the minimum extent necessary </w:t>
      </w:r>
      <w:proofErr w:type="gramStart"/>
      <w:r w:rsidR="00507AB1" w:rsidRPr="00D127AD">
        <w:rPr>
          <w:rFonts w:cs="Arial"/>
        </w:rPr>
        <w:t>in order to</w:t>
      </w:r>
      <w:proofErr w:type="gramEnd"/>
      <w:r w:rsidR="00507AB1" w:rsidRPr="00D127AD">
        <w:rPr>
          <w:rFonts w:cs="Arial"/>
        </w:rPr>
        <w:t xml:space="preserve"> resolve that conflict, shall prevail.</w:t>
      </w:r>
    </w:p>
    <w:p w14:paraId="40FD5877" w14:textId="77777777" w:rsidR="00A17722" w:rsidRPr="009E64AB" w:rsidRDefault="00A17722" w:rsidP="00507AB1">
      <w:pPr>
        <w:pStyle w:val="OLP-SectionL1"/>
        <w:rPr>
          <w:szCs w:val="22"/>
        </w:rPr>
      </w:pPr>
    </w:p>
    <w:p w14:paraId="7425CE63" w14:textId="5736BDEE" w:rsidR="003455AD" w:rsidRDefault="004772F2" w:rsidP="003455AD">
      <w:pPr>
        <w:pStyle w:val="OLP-SectionL1"/>
        <w:rPr>
          <w:rFonts w:cs="Arial"/>
        </w:rPr>
      </w:pPr>
      <w:r>
        <w:rPr>
          <w:szCs w:val="22"/>
        </w:rPr>
        <w:t>2.2</w:t>
      </w:r>
      <w:r w:rsidR="00A17722" w:rsidRPr="009E64AB">
        <w:rPr>
          <w:szCs w:val="22"/>
        </w:rPr>
        <w:tab/>
      </w:r>
      <w:r w:rsidR="00A17722" w:rsidRPr="00D127AD">
        <w:rPr>
          <w:rFonts w:cs="Arial"/>
        </w:rPr>
        <w:t>Th</w:t>
      </w:r>
      <w:r w:rsidR="00A17722">
        <w:rPr>
          <w:rFonts w:cs="Arial"/>
        </w:rPr>
        <w:t xml:space="preserve">e Association </w:t>
      </w:r>
      <w:r w:rsidR="003C5518">
        <w:rPr>
          <w:rFonts w:cs="Arial"/>
        </w:rPr>
        <w:t>shall adhere</w:t>
      </w:r>
      <w:r w:rsidR="00A17722">
        <w:rPr>
          <w:rFonts w:cs="Arial"/>
        </w:rPr>
        <w:t xml:space="preserve"> to a</w:t>
      </w:r>
      <w:r w:rsidR="00A17722" w:rsidRPr="00D127AD">
        <w:rPr>
          <w:rFonts w:cs="Arial"/>
        </w:rPr>
        <w:t xml:space="preserve">ll </w:t>
      </w:r>
      <w:r w:rsidR="00375B2A" w:rsidRPr="00D127AD">
        <w:rPr>
          <w:rFonts w:cs="Arial"/>
        </w:rPr>
        <w:t xml:space="preserve">rules </w:t>
      </w:r>
      <w:r w:rsidR="00375B2A">
        <w:rPr>
          <w:rFonts w:cs="Arial"/>
        </w:rPr>
        <w:t>of procedure</w:t>
      </w:r>
      <w:r w:rsidR="00187EA3">
        <w:rPr>
          <w:rFonts w:cs="Arial"/>
        </w:rPr>
        <w:t xml:space="preserve"> and </w:t>
      </w:r>
      <w:r w:rsidR="00187EA3">
        <w:rPr>
          <w:rFonts w:cs="Arial"/>
        </w:rPr>
        <w:t>by-laws</w:t>
      </w:r>
      <w:r w:rsidR="00375B2A">
        <w:rPr>
          <w:rFonts w:cs="Arial"/>
        </w:rPr>
        <w:t xml:space="preserve"> </w:t>
      </w:r>
      <w:r w:rsidR="00A17722" w:rsidRPr="00D127AD">
        <w:rPr>
          <w:rFonts w:cs="Arial"/>
        </w:rPr>
        <w:t xml:space="preserve">adopted by the Executive Council </w:t>
      </w:r>
      <w:r w:rsidR="00A17722">
        <w:rPr>
          <w:rFonts w:cs="Arial"/>
        </w:rPr>
        <w:t>of the Ontario Liberal Party that are currently in effect (the “</w:t>
      </w:r>
      <w:r w:rsidR="00F213FB">
        <w:rPr>
          <w:rFonts w:cs="Arial"/>
        </w:rPr>
        <w:t>Ontario Liberal Party</w:t>
      </w:r>
      <w:r w:rsidR="00A17722">
        <w:rPr>
          <w:rFonts w:cs="Arial"/>
        </w:rPr>
        <w:t xml:space="preserve"> </w:t>
      </w:r>
      <w:r w:rsidR="003C5518">
        <w:rPr>
          <w:rFonts w:cs="Arial"/>
        </w:rPr>
        <w:t>R</w:t>
      </w:r>
      <w:r w:rsidR="00A17722">
        <w:rPr>
          <w:rFonts w:cs="Arial"/>
        </w:rPr>
        <w:t xml:space="preserve">ules”). </w:t>
      </w:r>
      <w:r w:rsidR="00A17722" w:rsidRPr="00D127AD">
        <w:rPr>
          <w:rFonts w:cs="Arial"/>
        </w:rPr>
        <w:t xml:space="preserve">In the event of a conflict between any provision in </w:t>
      </w:r>
      <w:r w:rsidR="00A17722">
        <w:rPr>
          <w:rFonts w:cs="Arial"/>
        </w:rPr>
        <w:t xml:space="preserve">this constitution </w:t>
      </w:r>
      <w:r w:rsidR="00A17722" w:rsidRPr="00D127AD">
        <w:rPr>
          <w:rFonts w:cs="Arial"/>
        </w:rPr>
        <w:t xml:space="preserve">and any provision in </w:t>
      </w:r>
      <w:r w:rsidR="00A17722">
        <w:rPr>
          <w:rFonts w:cs="Arial"/>
        </w:rPr>
        <w:t xml:space="preserve">any </w:t>
      </w:r>
      <w:r w:rsidR="00F213FB">
        <w:rPr>
          <w:rFonts w:cs="Arial"/>
        </w:rPr>
        <w:t>Ontario Liberal Party R</w:t>
      </w:r>
      <w:r w:rsidR="00A17722">
        <w:rPr>
          <w:rFonts w:cs="Arial"/>
        </w:rPr>
        <w:t>ules</w:t>
      </w:r>
      <w:r w:rsidR="00A17722" w:rsidRPr="00D127AD">
        <w:rPr>
          <w:rFonts w:cs="Arial"/>
        </w:rPr>
        <w:t xml:space="preserve">, the </w:t>
      </w:r>
      <w:r w:rsidR="00F213FB">
        <w:rPr>
          <w:rFonts w:cs="Arial"/>
        </w:rPr>
        <w:t>Ontario Liberal Party</w:t>
      </w:r>
      <w:r w:rsidR="00A17722">
        <w:rPr>
          <w:rFonts w:cs="Arial"/>
        </w:rPr>
        <w:t xml:space="preserve"> Rules</w:t>
      </w:r>
      <w:r w:rsidR="00A17722" w:rsidRPr="00D127AD">
        <w:rPr>
          <w:rFonts w:cs="Arial"/>
        </w:rPr>
        <w:t xml:space="preserve">, only to the minimum extent necessary </w:t>
      </w:r>
      <w:proofErr w:type="gramStart"/>
      <w:r w:rsidR="00A17722" w:rsidRPr="00D127AD">
        <w:rPr>
          <w:rFonts w:cs="Arial"/>
        </w:rPr>
        <w:t>in order to</w:t>
      </w:r>
      <w:proofErr w:type="gramEnd"/>
      <w:r w:rsidR="00A17722" w:rsidRPr="00D127AD">
        <w:rPr>
          <w:rFonts w:cs="Arial"/>
        </w:rPr>
        <w:t xml:space="preserve"> resolve that conflict, shall prevail.</w:t>
      </w:r>
    </w:p>
    <w:p w14:paraId="16A3CA1A" w14:textId="248CFA40" w:rsidR="00C05FE5" w:rsidRDefault="00C05FE5" w:rsidP="003455AD">
      <w:pPr>
        <w:pStyle w:val="OLP-SectionL1"/>
        <w:rPr>
          <w:rFonts w:cs="Arial"/>
        </w:rPr>
      </w:pPr>
    </w:p>
    <w:p w14:paraId="60B533AB" w14:textId="26E5D24C" w:rsidR="00EE034B" w:rsidRPr="009E64AB" w:rsidRDefault="004772F2" w:rsidP="00DE5C1F">
      <w:pPr>
        <w:pStyle w:val="Heading1"/>
      </w:pPr>
      <w:r>
        <w:t>3</w:t>
      </w:r>
      <w:r w:rsidR="00EE034B" w:rsidRPr="009E64AB">
        <w:t>.</w:t>
      </w:r>
      <w:r w:rsidR="00EE034B" w:rsidRPr="009E64AB">
        <w:tab/>
        <w:t>M</w:t>
      </w:r>
      <w:r w:rsidR="00DE5C1F">
        <w:t>embership and Voting Privileges</w:t>
      </w:r>
      <w:r w:rsidR="005138CD">
        <w:rPr>
          <w:rStyle w:val="FootnoteReference"/>
        </w:rPr>
        <w:footnoteReference w:id="1"/>
      </w:r>
      <w:r w:rsidR="00DE5C1F">
        <w:t xml:space="preserve"> </w:t>
      </w:r>
    </w:p>
    <w:p w14:paraId="228C18F0" w14:textId="78B92BB6" w:rsidR="00EE034B" w:rsidRPr="009E64AB" w:rsidRDefault="00EE034B">
      <w:pPr>
        <w:tabs>
          <w:tab w:val="left" w:pos="-720"/>
        </w:tabs>
        <w:suppressAutoHyphens/>
        <w:jc w:val="both"/>
        <w:rPr>
          <w:rFonts w:cs="Arial"/>
          <w:spacing w:val="-3"/>
          <w:szCs w:val="22"/>
        </w:rPr>
      </w:pPr>
    </w:p>
    <w:p w14:paraId="40B0EA40" w14:textId="264B816F" w:rsidR="00E127C4" w:rsidRDefault="004772F2" w:rsidP="005460A4">
      <w:pPr>
        <w:pStyle w:val="OLP-SectionL1"/>
        <w:rPr>
          <w:rFonts w:cs="Arial"/>
          <w:spacing w:val="-3"/>
          <w:szCs w:val="22"/>
        </w:rPr>
      </w:pPr>
      <w:r>
        <w:rPr>
          <w:rFonts w:cs="Arial"/>
          <w:spacing w:val="-3"/>
          <w:szCs w:val="22"/>
        </w:rPr>
        <w:t>3</w:t>
      </w:r>
      <w:r w:rsidR="00EE034B" w:rsidRPr="009E64AB">
        <w:rPr>
          <w:rFonts w:cs="Arial"/>
          <w:spacing w:val="-3"/>
          <w:szCs w:val="22"/>
        </w:rPr>
        <w:t>.1</w:t>
      </w:r>
      <w:r w:rsidR="00EE034B" w:rsidRPr="009E64AB">
        <w:rPr>
          <w:rFonts w:cs="Arial"/>
          <w:spacing w:val="-3"/>
          <w:szCs w:val="22"/>
        </w:rPr>
        <w:tab/>
      </w:r>
      <w:r w:rsidR="005460A4" w:rsidRPr="00840EB1">
        <w:rPr>
          <w:rFonts w:cs="Arial"/>
        </w:rPr>
        <w:t xml:space="preserve">All members of the Ontario Liberal Party </w:t>
      </w:r>
      <w:r w:rsidR="005460A4">
        <w:rPr>
          <w:rFonts w:cs="Arial"/>
        </w:rPr>
        <w:t xml:space="preserve">currently residing in the </w:t>
      </w:r>
      <w:r w:rsidR="0029362C">
        <w:rPr>
          <w:rFonts w:cs="Arial"/>
        </w:rPr>
        <w:t>E</w:t>
      </w:r>
      <w:r w:rsidR="005460A4">
        <w:rPr>
          <w:rFonts w:cs="Arial"/>
        </w:rPr>
        <w:t xml:space="preserve">lectoral </w:t>
      </w:r>
      <w:r w:rsidR="0029362C">
        <w:rPr>
          <w:rFonts w:cs="Arial"/>
        </w:rPr>
        <w:t>D</w:t>
      </w:r>
      <w:r w:rsidR="005460A4">
        <w:rPr>
          <w:rFonts w:cs="Arial"/>
        </w:rPr>
        <w:t xml:space="preserve">istrict </w:t>
      </w:r>
      <w:r w:rsidR="005460A4" w:rsidRPr="00840EB1">
        <w:rPr>
          <w:rFonts w:cs="Arial"/>
        </w:rPr>
        <w:t xml:space="preserve">are automatically voting members of the </w:t>
      </w:r>
      <w:r w:rsidR="005460A4">
        <w:rPr>
          <w:rFonts w:cs="Arial"/>
        </w:rPr>
        <w:t>A</w:t>
      </w:r>
      <w:r w:rsidR="005460A4" w:rsidRPr="00840EB1">
        <w:rPr>
          <w:rFonts w:cs="Arial"/>
        </w:rPr>
        <w:t>ssociation</w:t>
      </w:r>
      <w:r w:rsidR="005460A4">
        <w:rPr>
          <w:rFonts w:cs="Arial"/>
        </w:rPr>
        <w:t>.</w:t>
      </w:r>
      <w:r w:rsidR="00E127C4">
        <w:rPr>
          <w:rFonts w:cs="Arial"/>
          <w:spacing w:val="-3"/>
          <w:szCs w:val="22"/>
        </w:rPr>
        <w:t xml:space="preserve"> </w:t>
      </w:r>
    </w:p>
    <w:p w14:paraId="425CA569" w14:textId="77777777" w:rsidR="00E127C4" w:rsidRPr="00CD007B" w:rsidRDefault="00E127C4">
      <w:pPr>
        <w:tabs>
          <w:tab w:val="left" w:pos="-720"/>
          <w:tab w:val="left" w:pos="0"/>
        </w:tabs>
        <w:suppressAutoHyphens/>
        <w:ind w:left="720" w:hanging="720"/>
        <w:jc w:val="both"/>
        <w:rPr>
          <w:rFonts w:cs="Arial"/>
          <w:spacing w:val="-3"/>
          <w:szCs w:val="22"/>
          <w:lang w:val="en-CA"/>
        </w:rPr>
      </w:pPr>
    </w:p>
    <w:p w14:paraId="4E7EA030" w14:textId="7149E849" w:rsidR="00EE034B" w:rsidRPr="009E64AB" w:rsidRDefault="004772F2">
      <w:pPr>
        <w:tabs>
          <w:tab w:val="left" w:pos="-720"/>
          <w:tab w:val="left" w:pos="0"/>
        </w:tabs>
        <w:suppressAutoHyphens/>
        <w:ind w:left="720" w:hanging="720"/>
        <w:jc w:val="both"/>
        <w:rPr>
          <w:rFonts w:cs="Arial"/>
          <w:spacing w:val="-3"/>
          <w:szCs w:val="22"/>
        </w:rPr>
      </w:pPr>
      <w:r>
        <w:rPr>
          <w:rFonts w:cs="Arial"/>
          <w:spacing w:val="-3"/>
          <w:szCs w:val="22"/>
        </w:rPr>
        <w:lastRenderedPageBreak/>
        <w:t>3</w:t>
      </w:r>
      <w:r w:rsidR="007F5B3E">
        <w:rPr>
          <w:rFonts w:cs="Arial"/>
          <w:spacing w:val="-3"/>
          <w:szCs w:val="22"/>
        </w:rPr>
        <w:t>.2</w:t>
      </w:r>
      <w:r w:rsidR="007F5B3E">
        <w:rPr>
          <w:rFonts w:cs="Arial"/>
          <w:spacing w:val="-3"/>
          <w:szCs w:val="22"/>
        </w:rPr>
        <w:tab/>
      </w:r>
      <w:r w:rsidR="00CC4896">
        <w:rPr>
          <w:rFonts w:cs="Arial"/>
          <w:spacing w:val="-3"/>
          <w:szCs w:val="22"/>
        </w:rPr>
        <w:t xml:space="preserve">Unless otherwise prescribed by provisions in the </w:t>
      </w:r>
      <w:r w:rsidR="00D13168">
        <w:rPr>
          <w:rFonts w:cs="Arial"/>
          <w:spacing w:val="-3"/>
          <w:szCs w:val="22"/>
        </w:rPr>
        <w:t xml:space="preserve">Ontario Liberal </w:t>
      </w:r>
      <w:r w:rsidR="00CC4896">
        <w:rPr>
          <w:rFonts w:cs="Arial"/>
          <w:spacing w:val="-3"/>
          <w:szCs w:val="22"/>
        </w:rPr>
        <w:t xml:space="preserve">Party Constitution or the </w:t>
      </w:r>
      <w:r w:rsidR="00D13168">
        <w:rPr>
          <w:rFonts w:cs="Arial"/>
          <w:spacing w:val="-3"/>
          <w:szCs w:val="22"/>
        </w:rPr>
        <w:t xml:space="preserve">Ontario Liberal </w:t>
      </w:r>
      <w:r w:rsidR="00CC4896">
        <w:rPr>
          <w:rFonts w:cs="Arial"/>
          <w:spacing w:val="-3"/>
          <w:szCs w:val="22"/>
        </w:rPr>
        <w:t>Party Rules, t</w:t>
      </w:r>
      <w:r w:rsidR="00EE034B" w:rsidRPr="009E64AB">
        <w:rPr>
          <w:rFonts w:cs="Arial"/>
          <w:spacing w:val="-3"/>
          <w:szCs w:val="22"/>
        </w:rPr>
        <w:t xml:space="preserve">hose </w:t>
      </w:r>
      <w:proofErr w:type="gramStart"/>
      <w:r w:rsidR="00EE034B" w:rsidRPr="009E64AB">
        <w:rPr>
          <w:rFonts w:cs="Arial"/>
          <w:spacing w:val="-3"/>
          <w:szCs w:val="22"/>
        </w:rPr>
        <w:t>persons</w:t>
      </w:r>
      <w:proofErr w:type="gramEnd"/>
      <w:r w:rsidR="00EE034B" w:rsidRPr="009E64AB">
        <w:rPr>
          <w:rFonts w:cs="Arial"/>
          <w:spacing w:val="-3"/>
          <w:szCs w:val="22"/>
        </w:rPr>
        <w:t xml:space="preserve"> entitled to vote at a</w:t>
      </w:r>
      <w:r>
        <w:rPr>
          <w:rFonts w:cs="Arial"/>
          <w:spacing w:val="-3"/>
          <w:szCs w:val="22"/>
        </w:rPr>
        <w:t xml:space="preserve">ny </w:t>
      </w:r>
      <w:r w:rsidR="00CC4896">
        <w:rPr>
          <w:rFonts w:cs="Arial"/>
          <w:spacing w:val="-3"/>
          <w:szCs w:val="22"/>
        </w:rPr>
        <w:t>general</w:t>
      </w:r>
      <w:r w:rsidR="00EE034B" w:rsidRPr="009E64AB">
        <w:rPr>
          <w:rFonts w:cs="Arial"/>
          <w:spacing w:val="-3"/>
          <w:szCs w:val="22"/>
        </w:rPr>
        <w:t xml:space="preserve"> </w:t>
      </w:r>
      <w:r w:rsidR="00CC4896">
        <w:rPr>
          <w:rFonts w:cs="Arial"/>
          <w:spacing w:val="-3"/>
          <w:szCs w:val="22"/>
        </w:rPr>
        <w:t>m</w:t>
      </w:r>
      <w:r w:rsidR="00EE034B" w:rsidRPr="009E64AB">
        <w:rPr>
          <w:rFonts w:cs="Arial"/>
          <w:spacing w:val="-3"/>
          <w:szCs w:val="22"/>
        </w:rPr>
        <w:t xml:space="preserve">eeting of the Association </w:t>
      </w:r>
      <w:r>
        <w:rPr>
          <w:rFonts w:cs="Arial"/>
          <w:spacing w:val="-3"/>
          <w:szCs w:val="22"/>
        </w:rPr>
        <w:t xml:space="preserve">must </w:t>
      </w:r>
      <w:r w:rsidR="00EE034B" w:rsidRPr="009E64AB">
        <w:rPr>
          <w:rFonts w:cs="Arial"/>
          <w:spacing w:val="-3"/>
          <w:szCs w:val="22"/>
        </w:rPr>
        <w:t xml:space="preserve">be members </w:t>
      </w:r>
      <w:proofErr w:type="gramStart"/>
      <w:r w:rsidR="00EE034B" w:rsidRPr="009E64AB">
        <w:rPr>
          <w:rFonts w:cs="Arial"/>
          <w:spacing w:val="-3"/>
          <w:szCs w:val="22"/>
        </w:rPr>
        <w:t>in</w:t>
      </w:r>
      <w:proofErr w:type="gramEnd"/>
      <w:r w:rsidR="00EE034B" w:rsidRPr="009E64AB">
        <w:rPr>
          <w:rFonts w:cs="Arial"/>
          <w:spacing w:val="-3"/>
          <w:szCs w:val="22"/>
        </w:rPr>
        <w:t xml:space="preserve"> good standing of the </w:t>
      </w:r>
      <w:r>
        <w:rPr>
          <w:rFonts w:cs="Arial"/>
          <w:spacing w:val="-3"/>
          <w:szCs w:val="22"/>
        </w:rPr>
        <w:t>A</w:t>
      </w:r>
      <w:r w:rsidR="00EE034B" w:rsidRPr="009E64AB">
        <w:rPr>
          <w:rFonts w:cs="Arial"/>
          <w:spacing w:val="-3"/>
          <w:szCs w:val="22"/>
        </w:rPr>
        <w:t>ssociation seven (7) days prior to the meeting.</w:t>
      </w:r>
    </w:p>
    <w:p w14:paraId="0F6D8063" w14:textId="77777777" w:rsidR="00C05FE5" w:rsidRDefault="00C05FE5" w:rsidP="00C05FE5"/>
    <w:p w14:paraId="4CA64D30" w14:textId="6FB860FB" w:rsidR="00EE034B" w:rsidRPr="009E64AB" w:rsidRDefault="00EE034B" w:rsidP="00DE5C1F">
      <w:pPr>
        <w:pStyle w:val="Heading1"/>
      </w:pPr>
      <w:r w:rsidRPr="009E64AB">
        <w:t>4.</w:t>
      </w:r>
      <w:r w:rsidRPr="009E64AB">
        <w:tab/>
        <w:t>E</w:t>
      </w:r>
      <w:r w:rsidR="00DE5C1F">
        <w:t>xecutive Committee</w:t>
      </w:r>
      <w:r w:rsidR="00DA5C12">
        <w:rPr>
          <w:rStyle w:val="FootnoteReference"/>
        </w:rPr>
        <w:footnoteReference w:id="2"/>
      </w:r>
    </w:p>
    <w:p w14:paraId="22EBFBA9" w14:textId="77777777" w:rsidR="00EE034B" w:rsidRPr="009E64AB" w:rsidRDefault="00EE034B">
      <w:pPr>
        <w:tabs>
          <w:tab w:val="left" w:pos="-720"/>
        </w:tabs>
        <w:suppressAutoHyphens/>
        <w:jc w:val="both"/>
        <w:rPr>
          <w:rFonts w:cs="Arial"/>
          <w:spacing w:val="-3"/>
          <w:szCs w:val="22"/>
        </w:rPr>
      </w:pPr>
    </w:p>
    <w:p w14:paraId="52225856" w14:textId="4A51E3CA" w:rsidR="00EE034B" w:rsidRPr="009E64AB" w:rsidRDefault="00EE034B">
      <w:pPr>
        <w:tabs>
          <w:tab w:val="left" w:pos="-720"/>
          <w:tab w:val="left" w:pos="0"/>
        </w:tabs>
        <w:suppressAutoHyphens/>
        <w:ind w:left="720" w:hanging="720"/>
        <w:jc w:val="both"/>
        <w:rPr>
          <w:rFonts w:cs="Arial"/>
          <w:spacing w:val="-3"/>
          <w:szCs w:val="22"/>
        </w:rPr>
      </w:pPr>
      <w:r w:rsidRPr="009E64AB">
        <w:rPr>
          <w:rFonts w:cs="Arial"/>
          <w:spacing w:val="-3"/>
          <w:szCs w:val="22"/>
        </w:rPr>
        <w:t>4.1</w:t>
      </w:r>
      <w:r w:rsidRPr="009E64AB">
        <w:rPr>
          <w:rFonts w:cs="Arial"/>
          <w:spacing w:val="-3"/>
          <w:szCs w:val="22"/>
        </w:rPr>
        <w:tab/>
      </w:r>
      <w:r w:rsidR="00324BC0">
        <w:rPr>
          <w:rFonts w:cs="Arial"/>
          <w:spacing w:val="-3"/>
          <w:szCs w:val="22"/>
        </w:rPr>
        <w:t xml:space="preserve">The following officers of the Association </w:t>
      </w:r>
      <w:r w:rsidRPr="009E64AB">
        <w:rPr>
          <w:rFonts w:cs="Arial"/>
          <w:spacing w:val="-3"/>
          <w:szCs w:val="22"/>
        </w:rPr>
        <w:t xml:space="preserve">shall be elected at the </w:t>
      </w:r>
      <w:r w:rsidR="00D72E8E">
        <w:rPr>
          <w:rFonts w:cs="Arial"/>
          <w:spacing w:val="-3"/>
          <w:szCs w:val="22"/>
        </w:rPr>
        <w:t>a</w:t>
      </w:r>
      <w:r w:rsidR="00B65AD8">
        <w:rPr>
          <w:rFonts w:cs="Arial"/>
          <w:spacing w:val="-3"/>
          <w:szCs w:val="22"/>
        </w:rPr>
        <w:t>nnual meeting</w:t>
      </w:r>
      <w:r w:rsidR="00D72E8E">
        <w:rPr>
          <w:rFonts w:cs="Arial"/>
          <w:spacing w:val="-3"/>
          <w:szCs w:val="22"/>
        </w:rPr>
        <w:t xml:space="preserve"> of the Association</w:t>
      </w:r>
      <w:r w:rsidR="00324BC0">
        <w:rPr>
          <w:rFonts w:cs="Arial"/>
          <w:spacing w:val="-3"/>
          <w:szCs w:val="22"/>
        </w:rPr>
        <w:t>, and shall be voting members of the Executive Committee of the Association:</w:t>
      </w:r>
    </w:p>
    <w:p w14:paraId="0AA3C232" w14:textId="77777777" w:rsidR="00EE034B" w:rsidRPr="009E64AB" w:rsidRDefault="00EE034B">
      <w:pPr>
        <w:tabs>
          <w:tab w:val="left" w:pos="-720"/>
        </w:tabs>
        <w:suppressAutoHyphens/>
        <w:jc w:val="both"/>
        <w:rPr>
          <w:rFonts w:cs="Arial"/>
          <w:spacing w:val="-3"/>
          <w:szCs w:val="22"/>
        </w:rPr>
      </w:pPr>
    </w:p>
    <w:p w14:paraId="475DC1AB" w14:textId="6E17B46B" w:rsidR="00EE034B" w:rsidRPr="00377D6F" w:rsidRDefault="00EE034B">
      <w:pPr>
        <w:tabs>
          <w:tab w:val="left" w:pos="-720"/>
          <w:tab w:val="left" w:pos="0"/>
        </w:tabs>
        <w:suppressAutoHyphens/>
        <w:ind w:left="720" w:hanging="720"/>
        <w:jc w:val="both"/>
        <w:rPr>
          <w:rFonts w:cs="Arial"/>
          <w:spacing w:val="-3"/>
          <w:szCs w:val="22"/>
        </w:rPr>
      </w:pPr>
      <w:r w:rsidRPr="00377D6F">
        <w:rPr>
          <w:rFonts w:cs="Arial"/>
          <w:spacing w:val="-3"/>
          <w:szCs w:val="22"/>
        </w:rPr>
        <w:tab/>
        <w:t>a)</w:t>
      </w:r>
      <w:r w:rsidRPr="00377D6F">
        <w:rPr>
          <w:rFonts w:cs="Arial"/>
          <w:spacing w:val="-3"/>
          <w:szCs w:val="22"/>
        </w:rPr>
        <w:tab/>
        <w:t xml:space="preserve">a </w:t>
      </w:r>
      <w:proofErr w:type="gramStart"/>
      <w:r w:rsidRPr="00377D6F">
        <w:rPr>
          <w:rFonts w:cs="Arial"/>
          <w:spacing w:val="-3"/>
          <w:szCs w:val="22"/>
        </w:rPr>
        <w:t>President;</w:t>
      </w:r>
      <w:proofErr w:type="gramEnd"/>
    </w:p>
    <w:p w14:paraId="6E52007E" w14:textId="1E715852" w:rsidR="00EE034B" w:rsidRPr="00377D6F" w:rsidRDefault="009E64AB">
      <w:pPr>
        <w:tabs>
          <w:tab w:val="left" w:pos="-720"/>
        </w:tabs>
        <w:suppressAutoHyphens/>
        <w:jc w:val="both"/>
        <w:rPr>
          <w:rFonts w:cs="Arial"/>
          <w:spacing w:val="-3"/>
          <w:szCs w:val="22"/>
          <w:highlight w:val="yellow"/>
        </w:rPr>
      </w:pPr>
      <w:r w:rsidRPr="00377D6F">
        <w:rPr>
          <w:rFonts w:cs="Arial"/>
          <w:spacing w:val="-3"/>
          <w:szCs w:val="22"/>
        </w:rPr>
        <w:t xml:space="preserve"> </w:t>
      </w:r>
      <w:r w:rsidR="00EE034B" w:rsidRPr="00377D6F">
        <w:rPr>
          <w:rFonts w:cs="Arial"/>
          <w:spacing w:val="-3"/>
          <w:szCs w:val="22"/>
        </w:rPr>
        <w:tab/>
      </w:r>
      <w:r w:rsidR="00EE034B" w:rsidRPr="00377D6F">
        <w:rPr>
          <w:rFonts w:cs="Arial"/>
          <w:spacing w:val="-3"/>
          <w:szCs w:val="22"/>
          <w:highlight w:val="yellow"/>
        </w:rPr>
        <w:t>b)</w:t>
      </w:r>
      <w:r w:rsidR="00EE034B" w:rsidRPr="00377D6F">
        <w:rPr>
          <w:rFonts w:cs="Arial"/>
          <w:spacing w:val="-3"/>
          <w:szCs w:val="22"/>
          <w:highlight w:val="yellow"/>
        </w:rPr>
        <w:tab/>
        <w:t xml:space="preserve">an Executive </w:t>
      </w:r>
      <w:proofErr w:type="gramStart"/>
      <w:r w:rsidR="00EE034B" w:rsidRPr="00377D6F">
        <w:rPr>
          <w:rFonts w:cs="Arial"/>
          <w:spacing w:val="-3"/>
          <w:szCs w:val="22"/>
          <w:highlight w:val="yellow"/>
        </w:rPr>
        <w:t>Vice-President;</w:t>
      </w:r>
      <w:proofErr w:type="gramEnd"/>
    </w:p>
    <w:p w14:paraId="5716A205" w14:textId="201DE99A" w:rsidR="00EE034B" w:rsidRPr="00377D6F" w:rsidRDefault="00EE034B">
      <w:pPr>
        <w:tabs>
          <w:tab w:val="left" w:pos="-720"/>
        </w:tabs>
        <w:suppressAutoHyphens/>
        <w:jc w:val="both"/>
        <w:rPr>
          <w:rFonts w:cs="Arial"/>
          <w:spacing w:val="-3"/>
          <w:szCs w:val="22"/>
        </w:rPr>
      </w:pPr>
      <w:r w:rsidRPr="00377D6F">
        <w:rPr>
          <w:rFonts w:cs="Arial"/>
          <w:spacing w:val="-3"/>
          <w:szCs w:val="22"/>
        </w:rPr>
        <w:tab/>
      </w:r>
      <w:r w:rsidRPr="000D1A20">
        <w:rPr>
          <w:rFonts w:cs="Arial"/>
          <w:spacing w:val="-3"/>
          <w:szCs w:val="22"/>
        </w:rPr>
        <w:t>c)</w:t>
      </w:r>
      <w:r w:rsidRPr="000D1A20">
        <w:rPr>
          <w:rFonts w:cs="Arial"/>
          <w:spacing w:val="-3"/>
          <w:szCs w:val="22"/>
        </w:rPr>
        <w:tab/>
      </w:r>
      <w:r w:rsidR="00374EE9" w:rsidRPr="000D1A20">
        <w:rPr>
          <w:rFonts w:cs="Arial"/>
          <w:spacing w:val="-3"/>
          <w:szCs w:val="22"/>
        </w:rPr>
        <w:t xml:space="preserve">a </w:t>
      </w:r>
      <w:proofErr w:type="gramStart"/>
      <w:r w:rsidR="00374EE9" w:rsidRPr="000D1A20">
        <w:rPr>
          <w:rFonts w:cs="Arial"/>
          <w:spacing w:val="-3"/>
          <w:szCs w:val="22"/>
        </w:rPr>
        <w:t>Secretary;</w:t>
      </w:r>
      <w:proofErr w:type="gramEnd"/>
    </w:p>
    <w:p w14:paraId="670972C3" w14:textId="36977377" w:rsidR="00EE034B" w:rsidRPr="00377D6F" w:rsidRDefault="00EE034B">
      <w:pPr>
        <w:tabs>
          <w:tab w:val="left" w:pos="-720"/>
        </w:tabs>
        <w:suppressAutoHyphens/>
        <w:jc w:val="both"/>
        <w:rPr>
          <w:rFonts w:cs="Arial"/>
          <w:spacing w:val="-3"/>
          <w:szCs w:val="22"/>
        </w:rPr>
      </w:pPr>
      <w:r w:rsidRPr="00377D6F">
        <w:rPr>
          <w:rFonts w:cs="Arial"/>
          <w:spacing w:val="-3"/>
          <w:szCs w:val="22"/>
        </w:rPr>
        <w:tab/>
        <w:t>d)</w:t>
      </w:r>
      <w:r w:rsidRPr="00377D6F">
        <w:rPr>
          <w:rFonts w:cs="Arial"/>
          <w:spacing w:val="-3"/>
          <w:szCs w:val="22"/>
        </w:rPr>
        <w:tab/>
      </w:r>
      <w:r w:rsidR="00374EE9" w:rsidRPr="00377D6F">
        <w:rPr>
          <w:rFonts w:cs="Arial"/>
          <w:spacing w:val="-3"/>
          <w:szCs w:val="22"/>
        </w:rPr>
        <w:t>a Treasurer; and</w:t>
      </w:r>
    </w:p>
    <w:p w14:paraId="2A811967" w14:textId="213E40BD" w:rsidR="00EE034B" w:rsidRPr="00377D6F" w:rsidRDefault="006F3285">
      <w:pPr>
        <w:tabs>
          <w:tab w:val="left" w:pos="-720"/>
        </w:tabs>
        <w:suppressAutoHyphens/>
        <w:jc w:val="both"/>
        <w:rPr>
          <w:rFonts w:cs="Arial"/>
          <w:spacing w:val="-3"/>
          <w:szCs w:val="22"/>
        </w:rPr>
      </w:pPr>
      <w:r w:rsidRPr="00377D6F">
        <w:rPr>
          <w:rFonts w:cs="Arial"/>
          <w:spacing w:val="-3"/>
          <w:szCs w:val="22"/>
        </w:rPr>
        <w:tab/>
      </w:r>
      <w:r w:rsidRPr="00377D6F">
        <w:rPr>
          <w:rFonts w:cs="Arial"/>
          <w:spacing w:val="-3"/>
          <w:szCs w:val="22"/>
          <w:highlight w:val="yellow"/>
        </w:rPr>
        <w:t>e)</w:t>
      </w:r>
      <w:r w:rsidRPr="00377D6F">
        <w:rPr>
          <w:rFonts w:cs="Arial"/>
          <w:spacing w:val="-3"/>
          <w:szCs w:val="22"/>
          <w:highlight w:val="yellow"/>
        </w:rPr>
        <w:tab/>
      </w:r>
      <w:r w:rsidR="004772F2" w:rsidRPr="00377D6F">
        <w:rPr>
          <w:rFonts w:cs="Arial"/>
          <w:spacing w:val="-3"/>
          <w:szCs w:val="22"/>
          <w:highlight w:val="yellow"/>
        </w:rPr>
        <w:t xml:space="preserve">ten (10) </w:t>
      </w:r>
      <w:r w:rsidRPr="00377D6F">
        <w:rPr>
          <w:rFonts w:cs="Arial"/>
          <w:spacing w:val="-3"/>
          <w:szCs w:val="22"/>
          <w:highlight w:val="yellow"/>
        </w:rPr>
        <w:t>Directors</w:t>
      </w:r>
      <w:r w:rsidRPr="00377D6F">
        <w:rPr>
          <w:rFonts w:cs="Arial"/>
          <w:spacing w:val="-3"/>
          <w:szCs w:val="22"/>
        </w:rPr>
        <w:t xml:space="preserve"> </w:t>
      </w:r>
    </w:p>
    <w:p w14:paraId="092BF752" w14:textId="7B703DA0" w:rsidR="00324BC0" w:rsidRPr="00377D6F" w:rsidRDefault="00324BC0">
      <w:pPr>
        <w:tabs>
          <w:tab w:val="left" w:pos="-720"/>
        </w:tabs>
        <w:suppressAutoHyphens/>
        <w:jc w:val="both"/>
        <w:rPr>
          <w:rFonts w:cs="Arial"/>
          <w:spacing w:val="-3"/>
          <w:szCs w:val="22"/>
        </w:rPr>
      </w:pPr>
    </w:p>
    <w:p w14:paraId="35B85AA9" w14:textId="27D64B57" w:rsidR="00EE034B" w:rsidRPr="00377D6F" w:rsidRDefault="004772F2" w:rsidP="006532D2">
      <w:pPr>
        <w:tabs>
          <w:tab w:val="left" w:pos="-720"/>
        </w:tabs>
        <w:suppressAutoHyphens/>
        <w:jc w:val="both"/>
        <w:rPr>
          <w:rFonts w:cs="Arial"/>
          <w:spacing w:val="-3"/>
          <w:szCs w:val="22"/>
        </w:rPr>
      </w:pPr>
      <w:r w:rsidRPr="00377D6F">
        <w:rPr>
          <w:spacing w:val="-3"/>
          <w:szCs w:val="22"/>
          <w:highlight w:val="yellow"/>
        </w:rPr>
        <w:t>[</w:t>
      </w:r>
      <w:r w:rsidR="00743691" w:rsidRPr="00377D6F">
        <w:rPr>
          <w:spacing w:val="-3"/>
          <w:szCs w:val="22"/>
          <w:highlight w:val="yellow"/>
        </w:rPr>
        <w:t>T</w:t>
      </w:r>
      <w:r w:rsidRPr="00377D6F">
        <w:rPr>
          <w:spacing w:val="-3"/>
          <w:szCs w:val="22"/>
          <w:highlight w:val="yellow"/>
        </w:rPr>
        <w:t xml:space="preserve">emplate </w:t>
      </w:r>
      <w:r w:rsidR="00282F86">
        <w:rPr>
          <w:spacing w:val="-3"/>
          <w:szCs w:val="22"/>
          <w:highlight w:val="yellow"/>
        </w:rPr>
        <w:t>E</w:t>
      </w:r>
      <w:r w:rsidRPr="00377D6F">
        <w:rPr>
          <w:spacing w:val="-3"/>
          <w:szCs w:val="22"/>
          <w:highlight w:val="yellow"/>
        </w:rPr>
        <w:t xml:space="preserve">xecutive </w:t>
      </w:r>
      <w:r w:rsidR="00282F86">
        <w:rPr>
          <w:spacing w:val="-3"/>
          <w:szCs w:val="22"/>
          <w:highlight w:val="yellow"/>
        </w:rPr>
        <w:t>C</w:t>
      </w:r>
      <w:r w:rsidRPr="00377D6F">
        <w:rPr>
          <w:spacing w:val="-3"/>
          <w:szCs w:val="22"/>
          <w:highlight w:val="yellow"/>
        </w:rPr>
        <w:t>ommittee composition</w:t>
      </w:r>
      <w:r w:rsidR="00377D6F" w:rsidRPr="00377D6F">
        <w:rPr>
          <w:spacing w:val="-3"/>
          <w:szCs w:val="22"/>
          <w:highlight w:val="yellow"/>
        </w:rPr>
        <w:t xml:space="preserve">. </w:t>
      </w:r>
      <w:r w:rsidRPr="00377D6F">
        <w:rPr>
          <w:spacing w:val="-3"/>
          <w:szCs w:val="22"/>
          <w:highlight w:val="yellow"/>
        </w:rPr>
        <w:t xml:space="preserve">Association </w:t>
      </w:r>
      <w:r w:rsidR="00743691" w:rsidRPr="00377D6F">
        <w:rPr>
          <w:spacing w:val="-3"/>
          <w:szCs w:val="22"/>
          <w:highlight w:val="yellow"/>
        </w:rPr>
        <w:t xml:space="preserve">may amend </w:t>
      </w:r>
      <w:r w:rsidR="00DB3E73">
        <w:rPr>
          <w:spacing w:val="-3"/>
          <w:szCs w:val="22"/>
          <w:highlight w:val="yellow"/>
        </w:rPr>
        <w:t xml:space="preserve">this section </w:t>
      </w:r>
      <w:r w:rsidR="00743691" w:rsidRPr="00377D6F">
        <w:rPr>
          <w:spacing w:val="-3"/>
          <w:szCs w:val="22"/>
          <w:highlight w:val="yellow"/>
        </w:rPr>
        <w:t>to reflect local needs/</w:t>
      </w:r>
      <w:r w:rsidR="00DB3E73">
        <w:rPr>
          <w:spacing w:val="-3"/>
          <w:szCs w:val="22"/>
          <w:highlight w:val="yellow"/>
        </w:rPr>
        <w:t xml:space="preserve">traditional </w:t>
      </w:r>
      <w:r w:rsidR="00743691" w:rsidRPr="00377D6F">
        <w:rPr>
          <w:spacing w:val="-3"/>
          <w:szCs w:val="22"/>
          <w:highlight w:val="yellow"/>
        </w:rPr>
        <w:t>practices</w:t>
      </w:r>
      <w:r w:rsidR="00377D6F" w:rsidRPr="00377D6F">
        <w:rPr>
          <w:spacing w:val="-3"/>
          <w:szCs w:val="22"/>
          <w:highlight w:val="yellow"/>
        </w:rPr>
        <w:t>. Please ensure corresponding description for any addition positions are inserted.</w:t>
      </w:r>
      <w:r w:rsidRPr="00377D6F">
        <w:rPr>
          <w:spacing w:val="-3"/>
          <w:szCs w:val="22"/>
          <w:highlight w:val="yellow"/>
        </w:rPr>
        <w:t>]</w:t>
      </w:r>
    </w:p>
    <w:p w14:paraId="7D2CA5F1" w14:textId="34E718F2" w:rsidR="004772F2" w:rsidRDefault="004772F2">
      <w:pPr>
        <w:tabs>
          <w:tab w:val="left" w:pos="-720"/>
        </w:tabs>
        <w:suppressAutoHyphens/>
        <w:jc w:val="both"/>
        <w:rPr>
          <w:rFonts w:cs="Arial"/>
          <w:spacing w:val="-3"/>
          <w:szCs w:val="22"/>
        </w:rPr>
      </w:pPr>
    </w:p>
    <w:p w14:paraId="7EFDFFCB" w14:textId="7AF72FD5" w:rsidR="005F0DEC" w:rsidRDefault="00EE034B">
      <w:pPr>
        <w:tabs>
          <w:tab w:val="left" w:pos="-720"/>
          <w:tab w:val="left" w:pos="0"/>
        </w:tabs>
        <w:suppressAutoHyphens/>
        <w:ind w:left="720" w:hanging="720"/>
        <w:jc w:val="both"/>
      </w:pPr>
      <w:r w:rsidRPr="009E64AB">
        <w:rPr>
          <w:rFonts w:cs="Arial"/>
          <w:spacing w:val="-3"/>
          <w:szCs w:val="22"/>
        </w:rPr>
        <w:t>4.2</w:t>
      </w:r>
      <w:r w:rsidRPr="009E64AB">
        <w:rPr>
          <w:rFonts w:cs="Arial"/>
          <w:spacing w:val="-3"/>
          <w:szCs w:val="22"/>
        </w:rPr>
        <w:tab/>
      </w:r>
      <w:r w:rsidR="005F0DEC" w:rsidRPr="009E64AB">
        <w:t xml:space="preserve">The </w:t>
      </w:r>
      <w:r w:rsidR="005F0DEC">
        <w:t>E</w:t>
      </w:r>
      <w:r w:rsidR="005F0DEC" w:rsidRPr="009E64AB">
        <w:t xml:space="preserve">xecutive </w:t>
      </w:r>
      <w:r w:rsidR="005F0DEC">
        <w:t>C</w:t>
      </w:r>
      <w:r w:rsidR="005F0DEC" w:rsidRPr="009E64AB">
        <w:t>ommittee shall</w:t>
      </w:r>
      <w:r w:rsidR="005F0DEC">
        <w:t xml:space="preserve"> </w:t>
      </w:r>
      <w:r w:rsidR="005F0DEC" w:rsidRPr="009E64AB">
        <w:t xml:space="preserve">appoint </w:t>
      </w:r>
      <w:r w:rsidR="005F0DEC">
        <w:t xml:space="preserve">or re-appoint </w:t>
      </w:r>
      <w:r w:rsidR="005F0DEC" w:rsidRPr="009E64AB">
        <w:t xml:space="preserve">a Chief Financial Officer, who </w:t>
      </w:r>
      <w:r w:rsidR="005F0DEC">
        <w:t xml:space="preserve">may or may not be the elected Treasurer, </w:t>
      </w:r>
      <w:r w:rsidR="00045EC0" w:rsidRPr="009E64AB">
        <w:rPr>
          <w:rFonts w:cs="Arial"/>
          <w:spacing w:val="-3"/>
          <w:szCs w:val="22"/>
        </w:rPr>
        <w:t>to be voting members of the Executive Committee</w:t>
      </w:r>
      <w:r w:rsidR="00045EC0">
        <w:rPr>
          <w:rFonts w:cs="Arial"/>
          <w:spacing w:val="-3"/>
          <w:szCs w:val="22"/>
        </w:rPr>
        <w:t>,</w:t>
      </w:r>
      <w:r w:rsidR="00045EC0" w:rsidRPr="009E64AB">
        <w:t xml:space="preserve"> </w:t>
      </w:r>
      <w:r w:rsidR="005F0DEC" w:rsidRPr="009E64AB">
        <w:t xml:space="preserve">at the earliest possible opportunity following </w:t>
      </w:r>
      <w:r w:rsidR="005F0DEC">
        <w:t xml:space="preserve">an annual </w:t>
      </w:r>
      <w:r w:rsidR="00DB3E73">
        <w:t xml:space="preserve">general </w:t>
      </w:r>
      <w:r w:rsidR="005F0DEC">
        <w:t>meeting</w:t>
      </w:r>
      <w:r w:rsidR="00DB3E73">
        <w:t xml:space="preserve"> of the Association</w:t>
      </w:r>
      <w:r w:rsidR="005F0DEC">
        <w:t xml:space="preserve">. </w:t>
      </w:r>
    </w:p>
    <w:p w14:paraId="646FF5B7" w14:textId="77777777" w:rsidR="005F0DEC" w:rsidRDefault="005F0DEC">
      <w:pPr>
        <w:tabs>
          <w:tab w:val="left" w:pos="-720"/>
          <w:tab w:val="left" w:pos="0"/>
        </w:tabs>
        <w:suppressAutoHyphens/>
        <w:ind w:left="720" w:hanging="720"/>
        <w:jc w:val="both"/>
      </w:pPr>
    </w:p>
    <w:p w14:paraId="4DD6B1E1" w14:textId="77777777" w:rsidR="00EE034B" w:rsidRPr="009E64AB" w:rsidRDefault="00EE034B">
      <w:pPr>
        <w:tabs>
          <w:tab w:val="left" w:pos="-720"/>
          <w:tab w:val="left" w:pos="0"/>
        </w:tabs>
        <w:suppressAutoHyphens/>
        <w:ind w:left="720" w:hanging="720"/>
        <w:jc w:val="both"/>
        <w:rPr>
          <w:rFonts w:cs="Arial"/>
          <w:spacing w:val="-3"/>
          <w:szCs w:val="22"/>
        </w:rPr>
      </w:pPr>
      <w:r w:rsidRPr="009E64AB">
        <w:rPr>
          <w:rFonts w:cs="Arial"/>
          <w:spacing w:val="-3"/>
          <w:szCs w:val="22"/>
        </w:rPr>
        <w:t>4.3</w:t>
      </w:r>
      <w:r w:rsidRPr="009E64AB">
        <w:rPr>
          <w:rFonts w:cs="Arial"/>
          <w:spacing w:val="-3"/>
          <w:szCs w:val="22"/>
        </w:rPr>
        <w:tab/>
        <w:t>The following shall be ex-officio voting members of the Executive Committee of the Association:</w:t>
      </w:r>
    </w:p>
    <w:p w14:paraId="134FF43D" w14:textId="26B348DF" w:rsidR="00EE034B" w:rsidRPr="009E64AB" w:rsidRDefault="00EE034B" w:rsidP="00743691">
      <w:pPr>
        <w:pStyle w:val="OLP-SectionL2a"/>
      </w:pPr>
      <w:r w:rsidRPr="009E64AB">
        <w:t>a)</w:t>
      </w:r>
      <w:r w:rsidRPr="009E64AB">
        <w:tab/>
        <w:t>the immediate Past President</w:t>
      </w:r>
    </w:p>
    <w:p w14:paraId="5A56F97B" w14:textId="3FE1678C" w:rsidR="006532D2" w:rsidRDefault="00EE034B" w:rsidP="00743691">
      <w:pPr>
        <w:pStyle w:val="OLP-SectionL2a"/>
      </w:pPr>
      <w:r w:rsidRPr="009E64AB">
        <w:t>b)</w:t>
      </w:r>
      <w:r w:rsidRPr="009E64AB">
        <w:tab/>
        <w:t xml:space="preserve">the Liberal Member of the Legislative Assembly of Ontario for the electoral district and, where there is no Liberal Member, the Liberal candidate </w:t>
      </w:r>
      <w:r w:rsidR="00FA53B8">
        <w:t>in</w:t>
      </w:r>
      <w:r w:rsidRPr="009E64AB">
        <w:t xml:space="preserve"> the electoral district and where there is no Liberal candidate, the Liberal candidate</w:t>
      </w:r>
      <w:r w:rsidR="00743691">
        <w:t xml:space="preserve"> in the most recent provincial election in the electoral district</w:t>
      </w:r>
    </w:p>
    <w:p w14:paraId="4FAFCCBD" w14:textId="22A253DA" w:rsidR="00D51CA3" w:rsidRDefault="00EE034B" w:rsidP="00743691">
      <w:pPr>
        <w:pStyle w:val="OLP-SectionL2a"/>
      </w:pPr>
      <w:r w:rsidRPr="009E64AB">
        <w:t>c)</w:t>
      </w:r>
      <w:r w:rsidRPr="009E64AB">
        <w:tab/>
      </w:r>
      <w:r w:rsidR="00D51CA3" w:rsidRPr="009E64AB">
        <w:t xml:space="preserve">the President of </w:t>
      </w:r>
      <w:r w:rsidR="00FA53B8">
        <w:t xml:space="preserve">the </w:t>
      </w:r>
      <w:r w:rsidR="00D51CA3" w:rsidRPr="00D51CA3">
        <w:rPr>
          <w:spacing w:val="-3"/>
          <w:szCs w:val="22"/>
        </w:rPr>
        <w:t xml:space="preserve">Ontario Women’s Liberal Commission </w:t>
      </w:r>
      <w:r w:rsidR="00E64BE8">
        <w:rPr>
          <w:spacing w:val="-3"/>
          <w:szCs w:val="22"/>
        </w:rPr>
        <w:t>electoral district women’s Liberal club</w:t>
      </w:r>
      <w:r w:rsidR="00D51CA3" w:rsidRPr="00D51CA3">
        <w:rPr>
          <w:spacing w:val="-3"/>
          <w:szCs w:val="22"/>
        </w:rPr>
        <w:t xml:space="preserve"> established in a manner that strictly conforms to the boundaries of the electoral district corresponding to the </w:t>
      </w:r>
      <w:r w:rsidR="00D51CA3">
        <w:rPr>
          <w:spacing w:val="-3"/>
          <w:szCs w:val="22"/>
        </w:rPr>
        <w:t>Association</w:t>
      </w:r>
      <w:r w:rsidR="00E64BE8">
        <w:rPr>
          <w:spacing w:val="-3"/>
          <w:szCs w:val="22"/>
        </w:rPr>
        <w:t xml:space="preserve">, if the </w:t>
      </w:r>
      <w:r w:rsidR="00E64BE8">
        <w:rPr>
          <w:spacing w:val="-3"/>
          <w:szCs w:val="22"/>
        </w:rPr>
        <w:t xml:space="preserve">Executive Council </w:t>
      </w:r>
      <w:r w:rsidR="00E64BE8">
        <w:rPr>
          <w:spacing w:val="-3"/>
          <w:szCs w:val="22"/>
        </w:rPr>
        <w:t>of the Party currently recognized such a club</w:t>
      </w:r>
      <w:r w:rsidR="00FA53B8">
        <w:rPr>
          <w:spacing w:val="-3"/>
          <w:szCs w:val="22"/>
        </w:rPr>
        <w:t xml:space="preserve"> </w:t>
      </w:r>
    </w:p>
    <w:p w14:paraId="5CE45685" w14:textId="2581F8EF" w:rsidR="00EE034B" w:rsidRPr="009E64AB" w:rsidRDefault="00D51CA3" w:rsidP="00743691">
      <w:pPr>
        <w:pStyle w:val="OLP-SectionL2a"/>
      </w:pPr>
      <w:r>
        <w:t xml:space="preserve">d) </w:t>
      </w:r>
      <w:r>
        <w:tab/>
      </w:r>
      <w:r w:rsidR="00EE034B" w:rsidRPr="009E64AB">
        <w:t xml:space="preserve">the President of </w:t>
      </w:r>
      <w:r w:rsidR="00FA53B8">
        <w:t>the</w:t>
      </w:r>
      <w:r w:rsidR="00EE034B" w:rsidRPr="009E64AB">
        <w:t xml:space="preserve"> Ontario Young Liberal </w:t>
      </w:r>
      <w:r w:rsidR="00743691">
        <w:t>riding c</w:t>
      </w:r>
      <w:r w:rsidR="00EE034B" w:rsidRPr="009E64AB">
        <w:t xml:space="preserve">lub </w:t>
      </w:r>
      <w:r w:rsidR="00743691">
        <w:t>corresponding to the electoral district</w:t>
      </w:r>
      <w:r w:rsidR="00D425E4">
        <w:rPr>
          <w:spacing w:val="-3"/>
          <w:szCs w:val="22"/>
        </w:rPr>
        <w:t>, if the Executive Council of the Party currently recognized such a club</w:t>
      </w:r>
    </w:p>
    <w:p w14:paraId="25AAED7D" w14:textId="77777777" w:rsidR="00C05FE5" w:rsidRDefault="00C05FE5">
      <w:pPr>
        <w:tabs>
          <w:tab w:val="left" w:pos="-720"/>
          <w:tab w:val="left" w:pos="0"/>
        </w:tabs>
        <w:suppressAutoHyphens/>
        <w:ind w:left="720" w:hanging="720"/>
        <w:jc w:val="both"/>
        <w:rPr>
          <w:rFonts w:cs="Arial"/>
          <w:spacing w:val="-3"/>
          <w:szCs w:val="22"/>
        </w:rPr>
      </w:pPr>
    </w:p>
    <w:p w14:paraId="04C3AC6B" w14:textId="28789325" w:rsidR="00EE034B" w:rsidRPr="009E64AB" w:rsidRDefault="00EE034B">
      <w:pPr>
        <w:tabs>
          <w:tab w:val="left" w:pos="-720"/>
          <w:tab w:val="left" w:pos="0"/>
        </w:tabs>
        <w:suppressAutoHyphens/>
        <w:ind w:left="720" w:hanging="720"/>
        <w:jc w:val="both"/>
        <w:rPr>
          <w:rFonts w:cs="Arial"/>
          <w:spacing w:val="-3"/>
          <w:szCs w:val="22"/>
        </w:rPr>
      </w:pPr>
      <w:r w:rsidRPr="009E64AB">
        <w:rPr>
          <w:rFonts w:cs="Arial"/>
          <w:spacing w:val="-3"/>
          <w:szCs w:val="22"/>
        </w:rPr>
        <w:t>4.4</w:t>
      </w:r>
      <w:r w:rsidRPr="009E64AB">
        <w:rPr>
          <w:rFonts w:cs="Arial"/>
          <w:spacing w:val="-3"/>
          <w:szCs w:val="22"/>
        </w:rPr>
        <w:tab/>
        <w:t>The following shall be ex-officio non</w:t>
      </w:r>
      <w:r w:rsidR="00743691">
        <w:rPr>
          <w:rFonts w:cs="Arial"/>
          <w:spacing w:val="-3"/>
          <w:szCs w:val="22"/>
        </w:rPr>
        <w:t>-</w:t>
      </w:r>
      <w:r w:rsidRPr="009E64AB">
        <w:rPr>
          <w:rFonts w:cs="Arial"/>
          <w:spacing w:val="-3"/>
          <w:szCs w:val="22"/>
        </w:rPr>
        <w:t>voting members of the Executive Committee</w:t>
      </w:r>
      <w:r w:rsidR="00FA53B8">
        <w:rPr>
          <w:rFonts w:cs="Arial"/>
          <w:spacing w:val="-3"/>
          <w:szCs w:val="22"/>
        </w:rPr>
        <w:t xml:space="preserve">, </w:t>
      </w:r>
      <w:r w:rsidR="00FA53B8" w:rsidRPr="00FA53B8">
        <w:rPr>
          <w:rFonts w:cs="Arial"/>
          <w:spacing w:val="-3"/>
          <w:szCs w:val="22"/>
        </w:rPr>
        <w:t>if they are a member o</w:t>
      </w:r>
      <w:r w:rsidR="00FA53B8">
        <w:rPr>
          <w:rFonts w:cs="Arial"/>
          <w:spacing w:val="-3"/>
          <w:szCs w:val="22"/>
        </w:rPr>
        <w:t>f the Ontario Liberal Party</w:t>
      </w:r>
      <w:r w:rsidRPr="009E64AB">
        <w:rPr>
          <w:rFonts w:cs="Arial"/>
          <w:spacing w:val="-3"/>
          <w:szCs w:val="22"/>
        </w:rPr>
        <w:t>:</w:t>
      </w:r>
    </w:p>
    <w:p w14:paraId="3DF13872" w14:textId="43CB8867" w:rsidR="00EE034B" w:rsidRPr="009E64AB" w:rsidRDefault="00EE034B" w:rsidP="00743691">
      <w:pPr>
        <w:pStyle w:val="OLP-SectionL2a"/>
      </w:pPr>
      <w:r w:rsidRPr="009E64AB">
        <w:t>a)</w:t>
      </w:r>
      <w:r w:rsidRPr="009E64AB">
        <w:tab/>
        <w:t xml:space="preserve">the </w:t>
      </w:r>
      <w:r w:rsidR="00743691">
        <w:t xml:space="preserve">Ontario Liberal Party </w:t>
      </w:r>
      <w:r w:rsidR="007F68DA">
        <w:t>Regional Vice-President</w:t>
      </w:r>
      <w:r w:rsidR="00FA53B8">
        <w:t xml:space="preserve"> for the region </w:t>
      </w:r>
      <w:r w:rsidRPr="009E64AB">
        <w:t>the electoral district</w:t>
      </w:r>
      <w:r w:rsidR="00FA53B8">
        <w:t xml:space="preserve"> </w:t>
      </w:r>
      <w:proofErr w:type="gramStart"/>
      <w:r w:rsidR="00FA53B8">
        <w:t>is located in</w:t>
      </w:r>
      <w:proofErr w:type="gramEnd"/>
      <w:r w:rsidR="007F68DA">
        <w:t xml:space="preserve">, or their </w:t>
      </w:r>
      <w:proofErr w:type="gramStart"/>
      <w:r w:rsidR="007F68DA">
        <w:t>delegate</w:t>
      </w:r>
      <w:r w:rsidRPr="009E64AB">
        <w:t>;</w:t>
      </w:r>
      <w:proofErr w:type="gramEnd"/>
    </w:p>
    <w:p w14:paraId="6270D3B5" w14:textId="2231507A" w:rsidR="00374EE9" w:rsidRDefault="00EE034B" w:rsidP="00374EE9">
      <w:pPr>
        <w:pStyle w:val="OLP-SectionL2a"/>
      </w:pPr>
      <w:r w:rsidRPr="009E64AB">
        <w:t>b)</w:t>
      </w:r>
      <w:r w:rsidRPr="009E64AB">
        <w:tab/>
        <w:t>in instances of overlapping federal and provincial electoral district boundaries,</w:t>
      </w:r>
      <w:r w:rsidR="007F68DA">
        <w:t xml:space="preserve"> </w:t>
      </w:r>
      <w:r w:rsidRPr="009E64AB">
        <w:t xml:space="preserve">the </w:t>
      </w:r>
      <w:r w:rsidR="00374EE9">
        <w:t>C</w:t>
      </w:r>
      <w:r w:rsidR="00743691">
        <w:t>hair</w:t>
      </w:r>
      <w:r w:rsidRPr="009E64AB">
        <w:t xml:space="preserve"> of </w:t>
      </w:r>
      <w:r w:rsidR="007F68DA">
        <w:t>the</w:t>
      </w:r>
      <w:r w:rsidRPr="009E64AB">
        <w:t xml:space="preserve"> </w:t>
      </w:r>
      <w:r w:rsidR="007F68DA">
        <w:t xml:space="preserve">Liberal Party of Canada </w:t>
      </w:r>
      <w:r w:rsidR="00374EE9">
        <w:t>E</w:t>
      </w:r>
      <w:r w:rsidR="00743691">
        <w:t xml:space="preserve">lectoral </w:t>
      </w:r>
      <w:r w:rsidR="00374EE9">
        <w:t>D</w:t>
      </w:r>
      <w:r w:rsidR="00743691">
        <w:t xml:space="preserve">istrict </w:t>
      </w:r>
      <w:r w:rsidR="00374EE9">
        <w:t>A</w:t>
      </w:r>
      <w:r w:rsidR="00743691">
        <w:t xml:space="preserve">ssociation </w:t>
      </w:r>
      <w:r w:rsidR="00FA53B8">
        <w:t>of the</w:t>
      </w:r>
      <w:r w:rsidRPr="009E64AB">
        <w:t xml:space="preserve"> federal electoral </w:t>
      </w:r>
      <w:proofErr w:type="gramStart"/>
      <w:r w:rsidRPr="009E64AB">
        <w:t>district;</w:t>
      </w:r>
      <w:proofErr w:type="gramEnd"/>
    </w:p>
    <w:p w14:paraId="58B5FBBF" w14:textId="7D9367BF" w:rsidR="00EE034B" w:rsidRPr="009E64AB" w:rsidRDefault="00EE034B" w:rsidP="00374EE9">
      <w:pPr>
        <w:pStyle w:val="OLP-SectionL2a"/>
        <w:rPr>
          <w:spacing w:val="-3"/>
          <w:szCs w:val="22"/>
        </w:rPr>
      </w:pPr>
      <w:r w:rsidRPr="009E64AB">
        <w:rPr>
          <w:spacing w:val="-3"/>
          <w:szCs w:val="22"/>
        </w:rPr>
        <w:t>c)</w:t>
      </w:r>
      <w:r w:rsidRPr="009E64AB">
        <w:rPr>
          <w:spacing w:val="-3"/>
          <w:szCs w:val="22"/>
        </w:rPr>
        <w:tab/>
      </w:r>
      <w:r w:rsidR="007F68DA" w:rsidRPr="009E64AB">
        <w:t>in instances of overlapping federal and provincial electoral district boundaries,</w:t>
      </w:r>
      <w:r w:rsidR="007F68DA">
        <w:t xml:space="preserve"> </w:t>
      </w:r>
      <w:r w:rsidR="007F68DA" w:rsidRPr="009E64AB">
        <w:t>the</w:t>
      </w:r>
      <w:r w:rsidR="007F68DA" w:rsidRPr="009E64AB">
        <w:rPr>
          <w:spacing w:val="-3"/>
          <w:szCs w:val="22"/>
        </w:rPr>
        <w:t xml:space="preserve"> </w:t>
      </w:r>
      <w:r w:rsidRPr="009E64AB">
        <w:rPr>
          <w:spacing w:val="-3"/>
          <w:szCs w:val="22"/>
        </w:rPr>
        <w:t xml:space="preserve">Member of </w:t>
      </w:r>
      <w:r w:rsidR="00374EE9">
        <w:rPr>
          <w:spacing w:val="-3"/>
          <w:szCs w:val="22"/>
        </w:rPr>
        <w:t xml:space="preserve">Parliament </w:t>
      </w:r>
      <w:r w:rsidRPr="009E64AB">
        <w:rPr>
          <w:spacing w:val="-3"/>
          <w:szCs w:val="22"/>
        </w:rPr>
        <w:t xml:space="preserve">for </w:t>
      </w:r>
      <w:r w:rsidR="00FA53B8">
        <w:rPr>
          <w:spacing w:val="-3"/>
          <w:szCs w:val="22"/>
        </w:rPr>
        <w:t>the</w:t>
      </w:r>
      <w:r w:rsidRPr="009E64AB">
        <w:rPr>
          <w:spacing w:val="-3"/>
          <w:szCs w:val="22"/>
        </w:rPr>
        <w:t xml:space="preserve"> overlapping federal electoral district</w:t>
      </w:r>
      <w:r w:rsidR="00374EE9">
        <w:rPr>
          <w:spacing w:val="-3"/>
          <w:szCs w:val="22"/>
        </w:rPr>
        <w:t>, if such Member of Parliament is a member of the Liberal Party of Canada Caucus.</w:t>
      </w:r>
    </w:p>
    <w:p w14:paraId="5887A4BE" w14:textId="77777777" w:rsidR="00EE034B" w:rsidRPr="009E64AB" w:rsidRDefault="00EE034B">
      <w:pPr>
        <w:tabs>
          <w:tab w:val="left" w:pos="-720"/>
        </w:tabs>
        <w:suppressAutoHyphens/>
        <w:jc w:val="both"/>
        <w:rPr>
          <w:rFonts w:cs="Arial"/>
          <w:spacing w:val="-3"/>
          <w:szCs w:val="22"/>
        </w:rPr>
      </w:pPr>
    </w:p>
    <w:p w14:paraId="66C7E0CB" w14:textId="235F0F00" w:rsidR="00EE034B" w:rsidRPr="009E64AB" w:rsidRDefault="00EE034B">
      <w:pPr>
        <w:tabs>
          <w:tab w:val="left" w:pos="-720"/>
          <w:tab w:val="left" w:pos="0"/>
        </w:tabs>
        <w:suppressAutoHyphens/>
        <w:ind w:left="720" w:hanging="720"/>
        <w:jc w:val="both"/>
        <w:rPr>
          <w:rFonts w:cs="Arial"/>
          <w:spacing w:val="-3"/>
          <w:szCs w:val="22"/>
        </w:rPr>
      </w:pPr>
      <w:r w:rsidRPr="009E64AB">
        <w:rPr>
          <w:rFonts w:cs="Arial"/>
          <w:spacing w:val="-3"/>
          <w:szCs w:val="22"/>
        </w:rPr>
        <w:t>4.5</w:t>
      </w:r>
      <w:r w:rsidRPr="009E64AB">
        <w:rPr>
          <w:rFonts w:cs="Arial"/>
          <w:spacing w:val="-3"/>
          <w:szCs w:val="22"/>
        </w:rPr>
        <w:tab/>
      </w:r>
      <w:r w:rsidR="00377D6F">
        <w:rPr>
          <w:rFonts w:cs="Arial"/>
          <w:spacing w:val="-3"/>
          <w:szCs w:val="22"/>
        </w:rPr>
        <w:t>A</w:t>
      </w:r>
      <w:r w:rsidR="00377D6F" w:rsidRPr="009E64AB">
        <w:rPr>
          <w:rFonts w:cs="Arial"/>
          <w:spacing w:val="-3"/>
          <w:szCs w:val="22"/>
        </w:rPr>
        <w:t xml:space="preserve">t the </w:t>
      </w:r>
      <w:r w:rsidR="00B65AD8">
        <w:rPr>
          <w:rFonts w:cs="Arial"/>
          <w:spacing w:val="-3"/>
          <w:szCs w:val="22"/>
        </w:rPr>
        <w:t xml:space="preserve">annual </w:t>
      </w:r>
      <w:r w:rsidR="00FA53B8">
        <w:rPr>
          <w:rFonts w:cs="Arial"/>
          <w:spacing w:val="-3"/>
          <w:szCs w:val="22"/>
        </w:rPr>
        <w:t xml:space="preserve">general </w:t>
      </w:r>
      <w:r w:rsidR="00B65AD8">
        <w:rPr>
          <w:rFonts w:cs="Arial"/>
          <w:spacing w:val="-3"/>
          <w:szCs w:val="22"/>
        </w:rPr>
        <w:t>meeting</w:t>
      </w:r>
      <w:r w:rsidR="00377D6F" w:rsidRPr="009E64AB">
        <w:rPr>
          <w:rFonts w:cs="Arial"/>
          <w:spacing w:val="-3"/>
          <w:szCs w:val="22"/>
        </w:rPr>
        <w:t xml:space="preserve"> of the Association</w:t>
      </w:r>
      <w:r w:rsidR="00377D6F">
        <w:rPr>
          <w:rFonts w:cs="Arial"/>
          <w:spacing w:val="-3"/>
          <w:szCs w:val="22"/>
        </w:rPr>
        <w:t>, a</w:t>
      </w:r>
      <w:r w:rsidRPr="009E64AB">
        <w:rPr>
          <w:rFonts w:cs="Arial"/>
          <w:spacing w:val="-3"/>
          <w:szCs w:val="22"/>
        </w:rPr>
        <w:t xml:space="preserve">t least (1) person who has not attained the age of twenty-six (26) years shall be elected to be a voting member of the Executive Committee elected by members in of the Association present and voting, in addition to the President of the Ontario Young Liberal </w:t>
      </w:r>
      <w:r w:rsidR="00282F86">
        <w:rPr>
          <w:rFonts w:cs="Arial"/>
          <w:spacing w:val="-3"/>
          <w:szCs w:val="22"/>
        </w:rPr>
        <w:t>R</w:t>
      </w:r>
      <w:r w:rsidR="007F68DA">
        <w:rPr>
          <w:rFonts w:cs="Arial"/>
          <w:spacing w:val="-3"/>
          <w:szCs w:val="22"/>
        </w:rPr>
        <w:t xml:space="preserve">iding </w:t>
      </w:r>
      <w:r w:rsidR="00282F86">
        <w:rPr>
          <w:rFonts w:cs="Arial"/>
          <w:spacing w:val="-3"/>
          <w:szCs w:val="22"/>
        </w:rPr>
        <w:t>C</w:t>
      </w:r>
      <w:r w:rsidRPr="009E64AB">
        <w:rPr>
          <w:rFonts w:cs="Arial"/>
          <w:spacing w:val="-3"/>
          <w:szCs w:val="22"/>
        </w:rPr>
        <w:t>lub referred to in section 4.3(</w:t>
      </w:r>
      <w:r w:rsidR="00D425E4">
        <w:rPr>
          <w:rFonts w:cs="Arial"/>
          <w:spacing w:val="-3"/>
          <w:szCs w:val="22"/>
        </w:rPr>
        <w:t>d</w:t>
      </w:r>
      <w:r w:rsidRPr="009E64AB">
        <w:rPr>
          <w:rFonts w:cs="Arial"/>
          <w:spacing w:val="-3"/>
          <w:szCs w:val="22"/>
        </w:rPr>
        <w:t xml:space="preserve">). </w:t>
      </w:r>
    </w:p>
    <w:p w14:paraId="1D07A86F" w14:textId="77777777" w:rsidR="00EE034B" w:rsidRPr="009E64AB" w:rsidRDefault="00EE034B">
      <w:pPr>
        <w:tabs>
          <w:tab w:val="left" w:pos="-720"/>
        </w:tabs>
        <w:suppressAutoHyphens/>
        <w:jc w:val="both"/>
        <w:rPr>
          <w:rFonts w:cs="Arial"/>
          <w:spacing w:val="-3"/>
          <w:szCs w:val="22"/>
        </w:rPr>
      </w:pPr>
    </w:p>
    <w:p w14:paraId="7B67A9EA" w14:textId="77777777" w:rsidR="00D425E4" w:rsidRDefault="00D425E4">
      <w:pPr>
        <w:widowControl/>
        <w:rPr>
          <w:rFonts w:cs="Arial"/>
          <w:spacing w:val="-3"/>
          <w:szCs w:val="22"/>
        </w:rPr>
      </w:pPr>
      <w:r>
        <w:rPr>
          <w:rFonts w:cs="Arial"/>
          <w:spacing w:val="-3"/>
          <w:szCs w:val="22"/>
        </w:rPr>
        <w:br w:type="page"/>
      </w:r>
    </w:p>
    <w:p w14:paraId="22A7BFC0" w14:textId="10CF4A72" w:rsidR="004906E3" w:rsidRDefault="00EE034B">
      <w:pPr>
        <w:tabs>
          <w:tab w:val="left" w:pos="-720"/>
          <w:tab w:val="left" w:pos="0"/>
        </w:tabs>
        <w:suppressAutoHyphens/>
        <w:ind w:left="720" w:hanging="720"/>
        <w:jc w:val="both"/>
        <w:rPr>
          <w:rFonts w:cs="Arial"/>
          <w:spacing w:val="-3"/>
          <w:szCs w:val="22"/>
        </w:rPr>
      </w:pPr>
      <w:r w:rsidRPr="009E64AB">
        <w:rPr>
          <w:rFonts w:cs="Arial"/>
          <w:spacing w:val="-3"/>
          <w:szCs w:val="22"/>
        </w:rPr>
        <w:lastRenderedPageBreak/>
        <w:t>4.6</w:t>
      </w:r>
      <w:r w:rsidRPr="009E64AB">
        <w:rPr>
          <w:rFonts w:cs="Arial"/>
          <w:spacing w:val="-3"/>
          <w:szCs w:val="22"/>
        </w:rPr>
        <w:tab/>
      </w:r>
      <w:r w:rsidR="007F418B">
        <w:rPr>
          <w:rFonts w:cs="Arial"/>
          <w:spacing w:val="-3"/>
          <w:szCs w:val="22"/>
        </w:rPr>
        <w:t>T</w:t>
      </w:r>
      <w:r w:rsidRPr="009E64AB">
        <w:rPr>
          <w:rFonts w:cs="Arial"/>
          <w:spacing w:val="-3"/>
          <w:szCs w:val="22"/>
        </w:rPr>
        <w:t>he President shall</w:t>
      </w:r>
      <w:r w:rsidR="004906E3">
        <w:rPr>
          <w:rFonts w:cs="Arial"/>
          <w:spacing w:val="-3"/>
          <w:szCs w:val="22"/>
        </w:rPr>
        <w:t>:</w:t>
      </w:r>
    </w:p>
    <w:p w14:paraId="6FD6C51B" w14:textId="4F164395" w:rsidR="00ED0BBA" w:rsidRDefault="004906E3" w:rsidP="004906E3">
      <w:pPr>
        <w:pStyle w:val="OLP-SectionL2a"/>
      </w:pPr>
      <w:r>
        <w:t>a)</w:t>
      </w:r>
      <w:r>
        <w:tab/>
      </w:r>
      <w:r w:rsidR="00EE034B" w:rsidRPr="009E64AB">
        <w:t>when present,</w:t>
      </w:r>
      <w:r w:rsidR="007F418B">
        <w:t xml:space="preserve"> </w:t>
      </w:r>
      <w:r w:rsidR="00EE034B" w:rsidRPr="009E64AB">
        <w:t xml:space="preserve">preside at all meetings of </w:t>
      </w:r>
      <w:r w:rsidR="00A21B7B" w:rsidRPr="009E64AB">
        <w:t>the Executive Committee</w:t>
      </w:r>
      <w:r w:rsidR="00ED0BBA">
        <w:t>,</w:t>
      </w:r>
      <w:r w:rsidR="00EE034B" w:rsidRPr="009E64AB">
        <w:t xml:space="preserve"> and shall not ordinarily vote on any matter at such meetings, but may exercise a vote in the event of any </w:t>
      </w:r>
      <w:proofErr w:type="gramStart"/>
      <w:r w:rsidR="00EE034B" w:rsidRPr="009E64AB">
        <w:t>tie</w:t>
      </w:r>
      <w:r w:rsidR="00ED0BBA">
        <w:t>;</w:t>
      </w:r>
      <w:proofErr w:type="gramEnd"/>
      <w:r w:rsidR="00ED0BBA">
        <w:t xml:space="preserve"> </w:t>
      </w:r>
    </w:p>
    <w:p w14:paraId="7D312F56" w14:textId="77777777" w:rsidR="00ED0BBA" w:rsidRDefault="00ED0BBA" w:rsidP="00ED0BBA">
      <w:pPr>
        <w:pStyle w:val="OLP-SectionL2a"/>
      </w:pPr>
      <w:r>
        <w:t>b)</w:t>
      </w:r>
      <w:r>
        <w:tab/>
      </w:r>
      <w:r w:rsidR="00EE034B" w:rsidRPr="009E64AB">
        <w:t xml:space="preserve">be an ex-officio member of all </w:t>
      </w:r>
      <w:proofErr w:type="gramStart"/>
      <w:r w:rsidR="00EE034B" w:rsidRPr="009E64AB">
        <w:t>committees</w:t>
      </w:r>
      <w:r>
        <w:t>;</w:t>
      </w:r>
      <w:proofErr w:type="gramEnd"/>
    </w:p>
    <w:p w14:paraId="49D57840" w14:textId="6A0F7A7B" w:rsidR="00EE034B" w:rsidRPr="009E64AB" w:rsidRDefault="00ED0BBA" w:rsidP="00ED0BBA">
      <w:pPr>
        <w:pStyle w:val="OLP-SectionL2a"/>
      </w:pPr>
      <w:r>
        <w:t>c)</w:t>
      </w:r>
      <w:r>
        <w:tab/>
      </w:r>
      <w:proofErr w:type="gramStart"/>
      <w:r w:rsidR="00EE034B" w:rsidRPr="009E64AB">
        <w:t>represent</w:t>
      </w:r>
      <w:r>
        <w:t>, or</w:t>
      </w:r>
      <w:proofErr w:type="gramEnd"/>
      <w:r>
        <w:t xml:space="preserve"> designate another member of the Executive Committee to represent,</w:t>
      </w:r>
      <w:r w:rsidR="00EE034B" w:rsidRPr="009E64AB">
        <w:t xml:space="preserve"> the Association at the </w:t>
      </w:r>
      <w:r w:rsidR="00D51CA3">
        <w:t>Provincial</w:t>
      </w:r>
      <w:r w:rsidR="00EE034B" w:rsidRPr="009E64AB">
        <w:t xml:space="preserve"> Council of the Ontario Liberal Party.</w:t>
      </w:r>
      <w:r w:rsidR="009E64AB">
        <w:t xml:space="preserve"> </w:t>
      </w:r>
    </w:p>
    <w:p w14:paraId="1D73057F" w14:textId="77777777" w:rsidR="00EE034B" w:rsidRPr="009E64AB" w:rsidRDefault="00EE034B">
      <w:pPr>
        <w:tabs>
          <w:tab w:val="left" w:pos="-720"/>
        </w:tabs>
        <w:suppressAutoHyphens/>
        <w:jc w:val="both"/>
        <w:rPr>
          <w:rFonts w:cs="Arial"/>
          <w:spacing w:val="-3"/>
          <w:szCs w:val="22"/>
        </w:rPr>
      </w:pPr>
    </w:p>
    <w:p w14:paraId="60A68F3C" w14:textId="391A1A86" w:rsidR="00EE034B" w:rsidRPr="009E64AB" w:rsidRDefault="00EE034B">
      <w:pPr>
        <w:tabs>
          <w:tab w:val="left" w:pos="-720"/>
          <w:tab w:val="left" w:pos="0"/>
        </w:tabs>
        <w:suppressAutoHyphens/>
        <w:ind w:left="720" w:hanging="720"/>
        <w:jc w:val="both"/>
        <w:rPr>
          <w:rFonts w:cs="Arial"/>
          <w:spacing w:val="-3"/>
          <w:szCs w:val="22"/>
        </w:rPr>
      </w:pPr>
      <w:r w:rsidRPr="007F68DA">
        <w:rPr>
          <w:rFonts w:cs="Arial"/>
          <w:spacing w:val="-3"/>
          <w:szCs w:val="22"/>
          <w:highlight w:val="yellow"/>
        </w:rPr>
        <w:t>4.7</w:t>
      </w:r>
      <w:r w:rsidRPr="007F68DA">
        <w:rPr>
          <w:rFonts w:cs="Arial"/>
          <w:spacing w:val="-3"/>
          <w:szCs w:val="22"/>
          <w:highlight w:val="yellow"/>
        </w:rPr>
        <w:tab/>
        <w:t>The Executive Vice-President shall be vested with all the powers and shall perform all the duties of the President in the absence or inability or refusal to act of the President, such inability or refusal to be determined by a two-third</w:t>
      </w:r>
      <w:r w:rsidR="002F2C04">
        <w:rPr>
          <w:rFonts w:cs="Arial"/>
          <w:spacing w:val="-3"/>
          <w:szCs w:val="22"/>
          <w:highlight w:val="yellow"/>
        </w:rPr>
        <w:t>s</w:t>
      </w:r>
      <w:r w:rsidRPr="007F68DA">
        <w:rPr>
          <w:rFonts w:cs="Arial"/>
          <w:spacing w:val="-3"/>
          <w:szCs w:val="22"/>
          <w:highlight w:val="yellow"/>
        </w:rPr>
        <w:t xml:space="preserve"> vote of the Executive Committee.</w:t>
      </w:r>
      <w:r w:rsidR="009E64AB" w:rsidRPr="007F68DA">
        <w:rPr>
          <w:rFonts w:cs="Arial"/>
          <w:spacing w:val="-3"/>
          <w:szCs w:val="22"/>
          <w:highlight w:val="yellow"/>
        </w:rPr>
        <w:t xml:space="preserve"> </w:t>
      </w:r>
      <w:r w:rsidR="00316C92" w:rsidRPr="007F68DA">
        <w:rPr>
          <w:rFonts w:cs="Arial"/>
          <w:spacing w:val="-3"/>
          <w:szCs w:val="22"/>
          <w:highlight w:val="yellow"/>
        </w:rPr>
        <w:t xml:space="preserve">The Executive Vice-President </w:t>
      </w:r>
      <w:r w:rsidR="004906E3" w:rsidRPr="007F68DA">
        <w:rPr>
          <w:rFonts w:cs="Arial"/>
          <w:spacing w:val="-3"/>
          <w:szCs w:val="22"/>
          <w:highlight w:val="yellow"/>
        </w:rPr>
        <w:t xml:space="preserve">does not have an automatic right of succession should the office of the President become </w:t>
      </w:r>
      <w:proofErr w:type="gramStart"/>
      <w:r w:rsidR="004906E3" w:rsidRPr="007F68DA">
        <w:rPr>
          <w:rFonts w:cs="Arial"/>
          <w:spacing w:val="-3"/>
          <w:szCs w:val="22"/>
          <w:highlight w:val="yellow"/>
        </w:rPr>
        <w:t>vacant</w:t>
      </w:r>
      <w:r w:rsidR="007F68DA">
        <w:rPr>
          <w:rFonts w:cs="Arial"/>
          <w:spacing w:val="-3"/>
          <w:szCs w:val="22"/>
          <w:highlight w:val="yellow"/>
        </w:rPr>
        <w:t>, and</w:t>
      </w:r>
      <w:proofErr w:type="gramEnd"/>
      <w:r w:rsidR="007F68DA">
        <w:rPr>
          <w:rFonts w:cs="Arial"/>
          <w:spacing w:val="-3"/>
          <w:szCs w:val="22"/>
          <w:highlight w:val="yellow"/>
        </w:rPr>
        <w:t xml:space="preserve"> shall perform the duties of the President </w:t>
      </w:r>
      <w:r w:rsidR="00894B90">
        <w:rPr>
          <w:rFonts w:cs="Arial"/>
          <w:spacing w:val="-3"/>
          <w:szCs w:val="22"/>
          <w:highlight w:val="yellow"/>
        </w:rPr>
        <w:t xml:space="preserve">as acting president </w:t>
      </w:r>
      <w:r w:rsidR="007F68DA">
        <w:rPr>
          <w:rFonts w:cs="Arial"/>
          <w:spacing w:val="-3"/>
          <w:szCs w:val="22"/>
          <w:highlight w:val="yellow"/>
        </w:rPr>
        <w:t>until the Executive Committee appoint a President</w:t>
      </w:r>
      <w:r w:rsidR="00894B90">
        <w:rPr>
          <w:rFonts w:cs="Arial"/>
          <w:spacing w:val="-3"/>
          <w:szCs w:val="22"/>
          <w:highlight w:val="yellow"/>
        </w:rPr>
        <w:t xml:space="preserve"> to fill the vacancy</w:t>
      </w:r>
      <w:r w:rsidR="004906E3" w:rsidRPr="007F68DA">
        <w:rPr>
          <w:rFonts w:cs="Arial"/>
          <w:spacing w:val="-3"/>
          <w:szCs w:val="22"/>
          <w:highlight w:val="yellow"/>
        </w:rPr>
        <w:t>.</w:t>
      </w:r>
      <w:r w:rsidR="004906E3">
        <w:rPr>
          <w:rFonts w:cs="Arial"/>
          <w:spacing w:val="-3"/>
          <w:szCs w:val="22"/>
        </w:rPr>
        <w:t xml:space="preserve"> </w:t>
      </w:r>
    </w:p>
    <w:p w14:paraId="70D1D02E" w14:textId="77777777" w:rsidR="00EE034B" w:rsidRPr="009E64AB" w:rsidRDefault="00EE034B">
      <w:pPr>
        <w:tabs>
          <w:tab w:val="left" w:pos="-720"/>
        </w:tabs>
        <w:suppressAutoHyphens/>
        <w:jc w:val="both"/>
        <w:rPr>
          <w:rFonts w:cs="Arial"/>
          <w:spacing w:val="-3"/>
          <w:szCs w:val="22"/>
        </w:rPr>
      </w:pPr>
    </w:p>
    <w:p w14:paraId="3C2C5751" w14:textId="01C57CD7" w:rsidR="00EE034B" w:rsidRPr="009E64AB" w:rsidRDefault="00EE034B">
      <w:pPr>
        <w:tabs>
          <w:tab w:val="left" w:pos="-720"/>
          <w:tab w:val="left" w:pos="0"/>
        </w:tabs>
        <w:suppressAutoHyphens/>
        <w:ind w:left="720" w:hanging="720"/>
        <w:jc w:val="both"/>
        <w:rPr>
          <w:rFonts w:cs="Arial"/>
          <w:spacing w:val="-3"/>
          <w:szCs w:val="22"/>
        </w:rPr>
      </w:pPr>
      <w:r w:rsidRPr="009E64AB">
        <w:rPr>
          <w:rFonts w:cs="Arial"/>
          <w:spacing w:val="-3"/>
          <w:szCs w:val="22"/>
        </w:rPr>
        <w:t>4.8</w:t>
      </w:r>
      <w:r w:rsidRPr="009E64AB">
        <w:rPr>
          <w:rFonts w:cs="Arial"/>
          <w:spacing w:val="-3"/>
          <w:szCs w:val="22"/>
        </w:rPr>
        <w:tab/>
        <w:t xml:space="preserve">The Treasurer shall keep or cause to be kept the </w:t>
      </w:r>
      <w:r w:rsidR="00D51CA3">
        <w:rPr>
          <w:rFonts w:cs="Arial"/>
          <w:spacing w:val="-3"/>
          <w:szCs w:val="22"/>
        </w:rPr>
        <w:t>financial</w:t>
      </w:r>
      <w:r w:rsidRPr="009E64AB">
        <w:rPr>
          <w:rFonts w:cs="Arial"/>
          <w:spacing w:val="-3"/>
          <w:szCs w:val="22"/>
        </w:rPr>
        <w:t xml:space="preserve"> record</w:t>
      </w:r>
      <w:r w:rsidR="003F5588">
        <w:rPr>
          <w:rFonts w:cs="Arial"/>
          <w:spacing w:val="-3"/>
          <w:szCs w:val="22"/>
        </w:rPr>
        <w:t>s</w:t>
      </w:r>
      <w:r w:rsidRPr="009E64AB">
        <w:rPr>
          <w:rFonts w:cs="Arial"/>
          <w:spacing w:val="-3"/>
          <w:szCs w:val="22"/>
        </w:rPr>
        <w:t xml:space="preserve"> and bank account of the Association and shall present a financial report at the </w:t>
      </w:r>
      <w:r w:rsidR="003F5588">
        <w:rPr>
          <w:rFonts w:cs="Arial"/>
          <w:spacing w:val="-3"/>
          <w:szCs w:val="22"/>
        </w:rPr>
        <w:t>a</w:t>
      </w:r>
      <w:r w:rsidRPr="009E64AB">
        <w:rPr>
          <w:rFonts w:cs="Arial"/>
          <w:spacing w:val="-3"/>
          <w:szCs w:val="22"/>
        </w:rPr>
        <w:t xml:space="preserve">nnual </w:t>
      </w:r>
      <w:r w:rsidR="003F5588">
        <w:rPr>
          <w:rFonts w:cs="Arial"/>
          <w:spacing w:val="-3"/>
          <w:szCs w:val="22"/>
        </w:rPr>
        <w:t>m</w:t>
      </w:r>
      <w:r w:rsidRPr="009E64AB">
        <w:rPr>
          <w:rFonts w:cs="Arial"/>
          <w:spacing w:val="-3"/>
          <w:szCs w:val="22"/>
        </w:rPr>
        <w:t>eeting and meetings of the Executive Committee.</w:t>
      </w:r>
      <w:r w:rsidR="009E64AB">
        <w:rPr>
          <w:rFonts w:cs="Arial"/>
          <w:spacing w:val="-3"/>
          <w:szCs w:val="22"/>
        </w:rPr>
        <w:t xml:space="preserve"> </w:t>
      </w:r>
    </w:p>
    <w:p w14:paraId="0C1E99C4" w14:textId="77777777" w:rsidR="00EE034B" w:rsidRPr="009E64AB" w:rsidRDefault="00EE034B">
      <w:pPr>
        <w:tabs>
          <w:tab w:val="left" w:pos="-720"/>
        </w:tabs>
        <w:suppressAutoHyphens/>
        <w:jc w:val="both"/>
        <w:rPr>
          <w:rFonts w:cs="Arial"/>
          <w:spacing w:val="-3"/>
          <w:szCs w:val="22"/>
        </w:rPr>
      </w:pPr>
    </w:p>
    <w:p w14:paraId="554F825D" w14:textId="77777777" w:rsidR="00ED0BBA" w:rsidRDefault="00EE034B">
      <w:pPr>
        <w:tabs>
          <w:tab w:val="left" w:pos="-720"/>
          <w:tab w:val="left" w:pos="0"/>
        </w:tabs>
        <w:suppressAutoHyphens/>
        <w:ind w:left="720" w:hanging="720"/>
        <w:jc w:val="both"/>
        <w:rPr>
          <w:rFonts w:cs="Arial"/>
          <w:spacing w:val="-3"/>
          <w:szCs w:val="22"/>
        </w:rPr>
      </w:pPr>
      <w:r w:rsidRPr="009E64AB">
        <w:rPr>
          <w:rFonts w:cs="Arial"/>
          <w:spacing w:val="-3"/>
          <w:szCs w:val="22"/>
        </w:rPr>
        <w:t>4.9</w:t>
      </w:r>
      <w:r w:rsidRPr="009E64AB">
        <w:rPr>
          <w:rFonts w:cs="Arial"/>
          <w:spacing w:val="-3"/>
          <w:szCs w:val="22"/>
        </w:rPr>
        <w:tab/>
        <w:t>The Secretary shall</w:t>
      </w:r>
    </w:p>
    <w:p w14:paraId="1FF04DF4" w14:textId="3CC14B3F" w:rsidR="00ED0BBA" w:rsidRDefault="00ED0BBA" w:rsidP="00ED0BBA">
      <w:pPr>
        <w:pStyle w:val="OLP-SectionL2a"/>
      </w:pPr>
      <w:r>
        <w:t>a)</w:t>
      </w:r>
      <w:r>
        <w:tab/>
      </w:r>
      <w:r w:rsidR="00EE034B" w:rsidRPr="009E64AB">
        <w:t xml:space="preserve">when present, act as </w:t>
      </w:r>
      <w:r w:rsidR="003F5588">
        <w:t>s</w:t>
      </w:r>
      <w:r w:rsidR="00EE034B" w:rsidRPr="009E64AB">
        <w:t xml:space="preserve">ecretary of all meetings of the Executive </w:t>
      </w:r>
      <w:r w:rsidR="00282F86">
        <w:t>C</w:t>
      </w:r>
      <w:r w:rsidR="00EE034B" w:rsidRPr="009E64AB">
        <w:t>ommittee and of the Association</w:t>
      </w:r>
    </w:p>
    <w:p w14:paraId="32CD588D" w14:textId="49D9686A" w:rsidR="00ED0BBA" w:rsidRDefault="00ED0BBA" w:rsidP="00ED0BBA">
      <w:pPr>
        <w:pStyle w:val="OLP-SectionL2a"/>
      </w:pPr>
      <w:r>
        <w:t>b)</w:t>
      </w:r>
      <w:r>
        <w:tab/>
      </w:r>
      <w:r w:rsidR="00EE034B" w:rsidRPr="009E64AB">
        <w:t>be responsible for preparing and circulating all notices of meetings and minutes of meetings of the Executive Committee and of the Association</w:t>
      </w:r>
      <w:r w:rsidR="003F5588">
        <w:t xml:space="preserve">, other than those notices to be issued by the office or officers of the Ontario Liberal </w:t>
      </w:r>
      <w:proofErr w:type="gramStart"/>
      <w:r w:rsidR="003F5588">
        <w:t>Party</w:t>
      </w:r>
      <w:r>
        <w:t>;</w:t>
      </w:r>
      <w:proofErr w:type="gramEnd"/>
    </w:p>
    <w:p w14:paraId="0CFDB7CB" w14:textId="50685D40" w:rsidR="00EE034B" w:rsidRPr="009E64AB" w:rsidRDefault="00722620" w:rsidP="00ED0BBA">
      <w:pPr>
        <w:pStyle w:val="OLP-SectionL2a"/>
      </w:pPr>
      <w:r>
        <w:t>c</w:t>
      </w:r>
      <w:r w:rsidR="00ED0BBA">
        <w:t>)</w:t>
      </w:r>
      <w:r w:rsidR="00ED0BBA">
        <w:tab/>
      </w:r>
      <w:r w:rsidR="00EE034B" w:rsidRPr="009E64AB">
        <w:t xml:space="preserve">be responsible for the preparation and maintenance of the lists of Executive Committee members with </w:t>
      </w:r>
      <w:r w:rsidR="003F5588">
        <w:t>contact information</w:t>
      </w:r>
      <w:r w:rsidR="00EE034B" w:rsidRPr="009E64AB">
        <w:t xml:space="preserve">, and for forwarding a copy of such </w:t>
      </w:r>
      <w:r w:rsidR="003F5588">
        <w:t xml:space="preserve">a </w:t>
      </w:r>
      <w:r w:rsidR="00EE034B" w:rsidRPr="009E64AB">
        <w:t xml:space="preserve">list to the </w:t>
      </w:r>
      <w:r w:rsidR="003F5588">
        <w:t>Secretary</w:t>
      </w:r>
      <w:r w:rsidR="00EE034B" w:rsidRPr="009E64AB">
        <w:t xml:space="preserve"> of the Ontario Liberal Party within four (4) weeks after the holding of every </w:t>
      </w:r>
      <w:r w:rsidR="003F5588">
        <w:t>a</w:t>
      </w:r>
      <w:r w:rsidR="00EE034B" w:rsidRPr="009E64AB">
        <w:t xml:space="preserve">nnual </w:t>
      </w:r>
      <w:r w:rsidR="00894B90">
        <w:t xml:space="preserve">general </w:t>
      </w:r>
      <w:r w:rsidR="003F5588">
        <w:t>m</w:t>
      </w:r>
      <w:r w:rsidR="00EE034B" w:rsidRPr="009E64AB">
        <w:t>eeting</w:t>
      </w:r>
      <w:r w:rsidR="00D72E8E">
        <w:t xml:space="preserve"> of the Association</w:t>
      </w:r>
      <w:r w:rsidR="00EE034B" w:rsidRPr="009E64AB">
        <w:t>.</w:t>
      </w:r>
      <w:r w:rsidR="009E64AB">
        <w:t xml:space="preserve"> </w:t>
      </w:r>
    </w:p>
    <w:p w14:paraId="7C809413" w14:textId="77777777" w:rsidR="00EE034B" w:rsidRPr="00282F86" w:rsidRDefault="00EE034B">
      <w:pPr>
        <w:tabs>
          <w:tab w:val="left" w:pos="-720"/>
        </w:tabs>
        <w:suppressAutoHyphens/>
        <w:jc w:val="both"/>
        <w:rPr>
          <w:rFonts w:cs="Arial"/>
          <w:spacing w:val="-3"/>
          <w:szCs w:val="22"/>
          <w:lang w:val="en-CA"/>
        </w:rPr>
      </w:pPr>
    </w:p>
    <w:p w14:paraId="6BBD98FB" w14:textId="2C3F936F" w:rsidR="00EE034B" w:rsidRPr="009E64AB" w:rsidRDefault="00EE034B">
      <w:pPr>
        <w:tabs>
          <w:tab w:val="left" w:pos="-720"/>
          <w:tab w:val="left" w:pos="0"/>
        </w:tabs>
        <w:suppressAutoHyphens/>
        <w:ind w:left="720" w:hanging="720"/>
        <w:jc w:val="both"/>
        <w:rPr>
          <w:rFonts w:cs="Arial"/>
          <w:spacing w:val="-3"/>
          <w:szCs w:val="22"/>
        </w:rPr>
      </w:pPr>
      <w:r w:rsidRPr="009E64AB">
        <w:rPr>
          <w:rFonts w:cs="Arial"/>
          <w:spacing w:val="-3"/>
          <w:szCs w:val="22"/>
        </w:rPr>
        <w:t>4.10</w:t>
      </w:r>
      <w:r w:rsidRPr="009E64AB">
        <w:rPr>
          <w:rFonts w:cs="Arial"/>
          <w:spacing w:val="-3"/>
          <w:szCs w:val="22"/>
        </w:rPr>
        <w:tab/>
        <w:t>The Chief Financial Officer shall comply</w:t>
      </w:r>
      <w:r w:rsidR="00B65AD8">
        <w:rPr>
          <w:rFonts w:cs="Arial"/>
          <w:spacing w:val="-3"/>
          <w:szCs w:val="22"/>
        </w:rPr>
        <w:t>, and shall be responsible for ensuring the Association compl</w:t>
      </w:r>
      <w:r w:rsidR="00894B90">
        <w:rPr>
          <w:rFonts w:cs="Arial"/>
          <w:spacing w:val="-3"/>
          <w:szCs w:val="22"/>
        </w:rPr>
        <w:t>ies</w:t>
      </w:r>
      <w:r w:rsidR="00B65AD8">
        <w:rPr>
          <w:rFonts w:cs="Arial"/>
          <w:spacing w:val="-3"/>
          <w:szCs w:val="22"/>
        </w:rPr>
        <w:t xml:space="preserve">, </w:t>
      </w:r>
      <w:r w:rsidRPr="009E64AB">
        <w:rPr>
          <w:rFonts w:cs="Arial"/>
          <w:spacing w:val="-3"/>
          <w:szCs w:val="22"/>
        </w:rPr>
        <w:t xml:space="preserve">with the provisions of the </w:t>
      </w:r>
      <w:r w:rsidRPr="00B65AD8">
        <w:rPr>
          <w:rFonts w:cs="Arial"/>
          <w:i/>
          <w:iCs/>
          <w:spacing w:val="-3"/>
          <w:szCs w:val="22"/>
        </w:rPr>
        <w:t>Election Finances Act</w:t>
      </w:r>
      <w:r w:rsidRPr="009E64AB">
        <w:rPr>
          <w:rFonts w:cs="Arial"/>
          <w:spacing w:val="-3"/>
          <w:szCs w:val="22"/>
        </w:rPr>
        <w:t xml:space="preserve"> and with the provisions of the </w:t>
      </w:r>
      <w:r w:rsidRPr="00B65AD8">
        <w:rPr>
          <w:rFonts w:cs="Arial"/>
          <w:i/>
          <w:iCs/>
          <w:spacing w:val="-3"/>
          <w:szCs w:val="22"/>
        </w:rPr>
        <w:t>Election Act</w:t>
      </w:r>
      <w:r w:rsidR="00894B90">
        <w:rPr>
          <w:rStyle w:val="FootnoteReference"/>
          <w:rFonts w:cs="Arial"/>
          <w:i/>
          <w:iCs/>
          <w:spacing w:val="-3"/>
          <w:szCs w:val="22"/>
        </w:rPr>
        <w:footnoteReference w:id="3"/>
      </w:r>
      <w:r w:rsidRPr="009E64AB">
        <w:rPr>
          <w:rFonts w:cs="Arial"/>
          <w:spacing w:val="-3"/>
          <w:szCs w:val="22"/>
        </w:rPr>
        <w:t xml:space="preserve">. </w:t>
      </w:r>
    </w:p>
    <w:p w14:paraId="63A2CD97" w14:textId="77777777" w:rsidR="00EE034B" w:rsidRPr="009E64AB" w:rsidRDefault="00EE034B">
      <w:pPr>
        <w:tabs>
          <w:tab w:val="left" w:pos="-720"/>
        </w:tabs>
        <w:suppressAutoHyphens/>
        <w:jc w:val="both"/>
        <w:rPr>
          <w:rFonts w:cs="Arial"/>
          <w:spacing w:val="-3"/>
          <w:szCs w:val="22"/>
        </w:rPr>
      </w:pPr>
    </w:p>
    <w:p w14:paraId="5C29C96C" w14:textId="5085EFBD" w:rsidR="004906E3" w:rsidRDefault="00EE034B">
      <w:pPr>
        <w:tabs>
          <w:tab w:val="left" w:pos="-720"/>
          <w:tab w:val="left" w:pos="0"/>
        </w:tabs>
        <w:suppressAutoHyphens/>
        <w:ind w:left="720" w:hanging="720"/>
        <w:jc w:val="both"/>
        <w:rPr>
          <w:rFonts w:cs="Arial"/>
          <w:spacing w:val="-3"/>
          <w:szCs w:val="22"/>
        </w:rPr>
      </w:pPr>
      <w:r w:rsidRPr="009E64AB">
        <w:rPr>
          <w:rFonts w:cs="Arial"/>
          <w:spacing w:val="-3"/>
          <w:szCs w:val="22"/>
        </w:rPr>
        <w:t>4.11</w:t>
      </w:r>
      <w:r w:rsidRPr="009E64AB">
        <w:rPr>
          <w:rFonts w:cs="Arial"/>
          <w:spacing w:val="-3"/>
          <w:szCs w:val="22"/>
        </w:rPr>
        <w:tab/>
      </w:r>
      <w:r w:rsidR="004906E3">
        <w:rPr>
          <w:rFonts w:cs="Arial"/>
          <w:spacing w:val="-3"/>
          <w:szCs w:val="22"/>
        </w:rPr>
        <w:t xml:space="preserve">Each member of the Executive Committee </w:t>
      </w:r>
      <w:r w:rsidR="004906E3" w:rsidRPr="009E64AB">
        <w:rPr>
          <w:rFonts w:cs="Arial"/>
          <w:spacing w:val="-3"/>
          <w:szCs w:val="22"/>
        </w:rPr>
        <w:t xml:space="preserve">shall possess and may exercise such other powers and duties as may from time to time be assigned to </w:t>
      </w:r>
      <w:r w:rsidR="004906E3">
        <w:rPr>
          <w:rFonts w:cs="Arial"/>
          <w:spacing w:val="-3"/>
          <w:szCs w:val="22"/>
        </w:rPr>
        <w:t>them</w:t>
      </w:r>
      <w:r w:rsidR="004906E3" w:rsidRPr="009E64AB">
        <w:rPr>
          <w:rFonts w:cs="Arial"/>
          <w:spacing w:val="-3"/>
          <w:szCs w:val="22"/>
        </w:rPr>
        <w:t xml:space="preserve"> by the Executive Committee.</w:t>
      </w:r>
    </w:p>
    <w:p w14:paraId="73C6624F" w14:textId="77777777" w:rsidR="004906E3" w:rsidRDefault="004906E3">
      <w:pPr>
        <w:tabs>
          <w:tab w:val="left" w:pos="-720"/>
          <w:tab w:val="left" w:pos="0"/>
        </w:tabs>
        <w:suppressAutoHyphens/>
        <w:ind w:left="720" w:hanging="720"/>
        <w:jc w:val="both"/>
        <w:rPr>
          <w:rFonts w:cs="Arial"/>
          <w:spacing w:val="-3"/>
          <w:szCs w:val="22"/>
        </w:rPr>
      </w:pPr>
    </w:p>
    <w:p w14:paraId="10B8D3FC" w14:textId="618C9704" w:rsidR="00EE034B" w:rsidRPr="009E64AB" w:rsidRDefault="004976DB" w:rsidP="00C05FE5">
      <w:pPr>
        <w:pStyle w:val="Heading1"/>
      </w:pPr>
      <w:bookmarkStart w:id="0" w:name="_Hlk110704472"/>
      <w:r>
        <w:t>5</w:t>
      </w:r>
      <w:r w:rsidR="00EE034B" w:rsidRPr="009E64AB">
        <w:t>.</w:t>
      </w:r>
      <w:r w:rsidR="00EE034B" w:rsidRPr="009E64AB">
        <w:tab/>
      </w:r>
      <w:r w:rsidR="00AC3A4B">
        <w:t xml:space="preserve">Amendments to Association </w:t>
      </w:r>
      <w:r w:rsidR="00EE034B" w:rsidRPr="009E64AB">
        <w:t>C</w:t>
      </w:r>
      <w:r w:rsidR="00AC3A4B">
        <w:t>onstitution</w:t>
      </w:r>
      <w:r w:rsidR="00AC3A4B">
        <w:rPr>
          <w:rStyle w:val="FootnoteReference"/>
        </w:rPr>
        <w:footnoteReference w:id="4"/>
      </w:r>
    </w:p>
    <w:bookmarkEnd w:id="0"/>
    <w:p w14:paraId="1DA91A6E" w14:textId="77777777" w:rsidR="00EE034B" w:rsidRPr="00A24413" w:rsidRDefault="00EE034B">
      <w:pPr>
        <w:tabs>
          <w:tab w:val="left" w:pos="-720"/>
        </w:tabs>
        <w:suppressAutoHyphens/>
        <w:jc w:val="both"/>
        <w:rPr>
          <w:rFonts w:cs="Arial"/>
          <w:spacing w:val="-3"/>
          <w:szCs w:val="22"/>
          <w:lang w:val="en-CA"/>
        </w:rPr>
      </w:pPr>
    </w:p>
    <w:p w14:paraId="7B67A40E" w14:textId="1329C8B5" w:rsidR="00EE034B" w:rsidRPr="009E64AB" w:rsidRDefault="004976DB">
      <w:pPr>
        <w:tabs>
          <w:tab w:val="left" w:pos="-720"/>
          <w:tab w:val="left" w:pos="0"/>
        </w:tabs>
        <w:suppressAutoHyphens/>
        <w:ind w:left="720" w:hanging="720"/>
        <w:jc w:val="both"/>
        <w:rPr>
          <w:rFonts w:cs="Arial"/>
          <w:spacing w:val="-3"/>
          <w:szCs w:val="22"/>
        </w:rPr>
      </w:pPr>
      <w:r>
        <w:rPr>
          <w:rFonts w:cs="Arial"/>
          <w:spacing w:val="-3"/>
          <w:szCs w:val="22"/>
        </w:rPr>
        <w:t>5</w:t>
      </w:r>
      <w:r w:rsidR="00EE034B" w:rsidRPr="009E64AB">
        <w:rPr>
          <w:rFonts w:cs="Arial"/>
          <w:spacing w:val="-3"/>
          <w:szCs w:val="22"/>
        </w:rPr>
        <w:t>.1</w:t>
      </w:r>
      <w:r w:rsidR="00EE034B" w:rsidRPr="009E64AB">
        <w:rPr>
          <w:rFonts w:cs="Arial"/>
          <w:spacing w:val="-3"/>
          <w:szCs w:val="22"/>
        </w:rPr>
        <w:tab/>
        <w:t xml:space="preserve">This </w:t>
      </w:r>
      <w:r w:rsidR="00A24413">
        <w:rPr>
          <w:rFonts w:cs="Arial"/>
          <w:spacing w:val="-3"/>
          <w:szCs w:val="22"/>
        </w:rPr>
        <w:t>c</w:t>
      </w:r>
      <w:r w:rsidR="00EE034B" w:rsidRPr="009E64AB">
        <w:rPr>
          <w:rFonts w:cs="Arial"/>
          <w:spacing w:val="-3"/>
          <w:szCs w:val="22"/>
        </w:rPr>
        <w:t xml:space="preserve">onstitution may be amended by a two-thirds majority of the Association members </w:t>
      </w:r>
      <w:r w:rsidR="003C177D" w:rsidRPr="009E64AB">
        <w:rPr>
          <w:rFonts w:cs="Arial"/>
          <w:spacing w:val="-3"/>
          <w:szCs w:val="22"/>
        </w:rPr>
        <w:t xml:space="preserve">present and </w:t>
      </w:r>
      <w:r w:rsidR="002F2C04">
        <w:rPr>
          <w:rFonts w:cs="Arial"/>
          <w:spacing w:val="-3"/>
          <w:szCs w:val="22"/>
        </w:rPr>
        <w:t>voting</w:t>
      </w:r>
      <w:r>
        <w:rPr>
          <w:rFonts w:cs="Arial"/>
          <w:spacing w:val="-3"/>
          <w:szCs w:val="22"/>
        </w:rPr>
        <w:t xml:space="preserve"> </w:t>
      </w:r>
      <w:r w:rsidR="003C177D" w:rsidRPr="009E64AB">
        <w:rPr>
          <w:rFonts w:cs="Arial"/>
          <w:spacing w:val="-3"/>
          <w:szCs w:val="22"/>
        </w:rPr>
        <w:t>at any dul</w:t>
      </w:r>
      <w:r w:rsidR="00EE034B" w:rsidRPr="009E64AB">
        <w:rPr>
          <w:rFonts w:cs="Arial"/>
          <w:spacing w:val="-3"/>
          <w:szCs w:val="22"/>
        </w:rPr>
        <w:t xml:space="preserve">y called </w:t>
      </w:r>
      <w:r w:rsidR="00C05FE5">
        <w:rPr>
          <w:rFonts w:cs="Arial"/>
          <w:spacing w:val="-3"/>
          <w:szCs w:val="22"/>
        </w:rPr>
        <w:t xml:space="preserve">annual </w:t>
      </w:r>
      <w:r w:rsidR="002F2C04">
        <w:rPr>
          <w:rFonts w:cs="Arial"/>
          <w:spacing w:val="-3"/>
          <w:szCs w:val="22"/>
        </w:rPr>
        <w:t xml:space="preserve">general </w:t>
      </w:r>
      <w:r w:rsidR="00C05FE5">
        <w:rPr>
          <w:rFonts w:cs="Arial"/>
          <w:spacing w:val="-3"/>
          <w:szCs w:val="22"/>
        </w:rPr>
        <w:t xml:space="preserve">meeting or </w:t>
      </w:r>
      <w:r w:rsidR="002F2C04">
        <w:rPr>
          <w:rFonts w:cs="Arial"/>
          <w:spacing w:val="-3"/>
          <w:szCs w:val="22"/>
        </w:rPr>
        <w:t xml:space="preserve">special </w:t>
      </w:r>
      <w:r w:rsidR="00D35C61">
        <w:rPr>
          <w:rFonts w:cs="Arial"/>
          <w:spacing w:val="-3"/>
          <w:szCs w:val="22"/>
        </w:rPr>
        <w:t xml:space="preserve">general </w:t>
      </w:r>
      <w:r w:rsidR="00EE034B" w:rsidRPr="009E64AB">
        <w:rPr>
          <w:rFonts w:cs="Arial"/>
          <w:spacing w:val="-3"/>
          <w:szCs w:val="22"/>
        </w:rPr>
        <w:t xml:space="preserve">meeting of the members of the Association </w:t>
      </w:r>
      <w:proofErr w:type="gramStart"/>
      <w:r w:rsidR="00EE034B" w:rsidRPr="009E64AB">
        <w:rPr>
          <w:rFonts w:cs="Arial"/>
          <w:spacing w:val="-3"/>
          <w:szCs w:val="22"/>
        </w:rPr>
        <w:t>provided that</w:t>
      </w:r>
      <w:proofErr w:type="gramEnd"/>
      <w:r w:rsidR="00EE034B" w:rsidRPr="009E64AB">
        <w:rPr>
          <w:rFonts w:cs="Arial"/>
          <w:spacing w:val="-3"/>
          <w:szCs w:val="22"/>
        </w:rPr>
        <w:t xml:space="preserve"> notice</w:t>
      </w:r>
      <w:r w:rsidR="002F2C04">
        <w:rPr>
          <w:rFonts w:cs="Arial"/>
          <w:spacing w:val="-3"/>
          <w:szCs w:val="22"/>
        </w:rPr>
        <w:t>s</w:t>
      </w:r>
      <w:r w:rsidR="00EE034B" w:rsidRPr="009E64AB">
        <w:rPr>
          <w:rFonts w:cs="Arial"/>
          <w:spacing w:val="-3"/>
          <w:szCs w:val="22"/>
        </w:rPr>
        <w:t xml:space="preserve"> </w:t>
      </w:r>
      <w:r w:rsidR="002F2C04">
        <w:rPr>
          <w:rFonts w:cs="Arial"/>
          <w:spacing w:val="-3"/>
          <w:szCs w:val="22"/>
        </w:rPr>
        <w:t xml:space="preserve">in compliance with the Party’s </w:t>
      </w:r>
      <w:r w:rsidR="002F2C04" w:rsidRPr="002F2C04">
        <w:rPr>
          <w:rFonts w:cs="Arial"/>
          <w:i/>
          <w:iCs/>
          <w:spacing w:val="-3"/>
          <w:szCs w:val="22"/>
        </w:rPr>
        <w:t>Constitution</w:t>
      </w:r>
      <w:r w:rsidR="002F2C04" w:rsidRPr="002F2C04">
        <w:rPr>
          <w:rFonts w:cs="Arial"/>
          <w:spacing w:val="-3"/>
          <w:szCs w:val="22"/>
        </w:rPr>
        <w:t xml:space="preserve"> and </w:t>
      </w:r>
      <w:r w:rsidR="002F2C04" w:rsidRPr="002F2C04">
        <w:rPr>
          <w:rFonts w:cs="Arial"/>
          <w:i/>
          <w:iCs/>
          <w:szCs w:val="22"/>
        </w:rPr>
        <w:t xml:space="preserve">Rules of Procedures No. 2 - </w:t>
      </w:r>
      <w:r w:rsidR="002F2C04" w:rsidRPr="002F2C04">
        <w:rPr>
          <w:i/>
          <w:iCs/>
          <w:szCs w:val="22"/>
        </w:rPr>
        <w:t>Constituency Associations Rules</w:t>
      </w:r>
      <w:r w:rsidR="002F2C04" w:rsidRPr="002F2C04">
        <w:rPr>
          <w:rFonts w:cs="Arial"/>
          <w:spacing w:val="-3"/>
          <w:szCs w:val="22"/>
        </w:rPr>
        <w:t xml:space="preserve"> have</w:t>
      </w:r>
      <w:r w:rsidR="00EE034B" w:rsidRPr="002F2C04">
        <w:rPr>
          <w:rFonts w:cs="Arial"/>
          <w:spacing w:val="-3"/>
          <w:szCs w:val="22"/>
        </w:rPr>
        <w:t xml:space="preserve"> been given of intention to amend th</w:t>
      </w:r>
      <w:r w:rsidR="00A24413" w:rsidRPr="002F2C04">
        <w:rPr>
          <w:rFonts w:cs="Arial"/>
          <w:spacing w:val="-3"/>
          <w:szCs w:val="22"/>
        </w:rPr>
        <w:t>is</w:t>
      </w:r>
      <w:r w:rsidR="00EE034B" w:rsidRPr="002F2C04">
        <w:rPr>
          <w:rFonts w:cs="Arial"/>
          <w:spacing w:val="-3"/>
          <w:szCs w:val="22"/>
        </w:rPr>
        <w:t xml:space="preserve"> </w:t>
      </w:r>
      <w:r w:rsidR="00A24413" w:rsidRPr="002F2C04">
        <w:rPr>
          <w:rFonts w:cs="Arial"/>
          <w:spacing w:val="-3"/>
          <w:szCs w:val="22"/>
        </w:rPr>
        <w:t>c</w:t>
      </w:r>
      <w:r w:rsidR="00EE034B" w:rsidRPr="002F2C04">
        <w:rPr>
          <w:rFonts w:cs="Arial"/>
          <w:spacing w:val="-3"/>
          <w:szCs w:val="22"/>
        </w:rPr>
        <w:t>onstitution.</w:t>
      </w:r>
    </w:p>
    <w:sectPr w:rsidR="00EE034B" w:rsidRPr="009E64AB" w:rsidSect="00D425E4">
      <w:footerReference w:type="default" r:id="rId9"/>
      <w:endnotePr>
        <w:numFmt w:val="decimal"/>
      </w:endnotePr>
      <w:pgSz w:w="12240" w:h="15840" w:code="1"/>
      <w:pgMar w:top="720" w:right="720" w:bottom="990" w:left="720" w:header="720" w:footer="36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0490" w14:textId="77777777" w:rsidR="00222BDA" w:rsidRDefault="00222BDA">
      <w:pPr>
        <w:spacing w:line="20" w:lineRule="exact"/>
        <w:rPr>
          <w:sz w:val="24"/>
        </w:rPr>
      </w:pPr>
    </w:p>
  </w:endnote>
  <w:endnote w:type="continuationSeparator" w:id="0">
    <w:p w14:paraId="38451AEB" w14:textId="77777777" w:rsidR="00222BDA" w:rsidRDefault="00222BDA">
      <w:r>
        <w:rPr>
          <w:sz w:val="24"/>
        </w:rPr>
        <w:t xml:space="preserve"> </w:t>
      </w:r>
    </w:p>
  </w:endnote>
  <w:endnote w:type="continuationNotice" w:id="1">
    <w:p w14:paraId="3414BC5B" w14:textId="77777777" w:rsidR="00222BDA" w:rsidRDefault="00222BD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A95F" w14:textId="01E0B9EF" w:rsidR="00D43A86" w:rsidRDefault="00AB671C" w:rsidP="004D11C4">
    <w:pPr>
      <w:jc w:val="center"/>
      <w:rPr>
        <w:sz w:val="20"/>
      </w:rPr>
    </w:pPr>
    <w:r>
      <w:rPr>
        <w:noProof/>
        <w:snapToGrid/>
        <w:sz w:val="20"/>
      </w:rPr>
      <mc:AlternateContent>
        <mc:Choice Requires="wps">
          <w:drawing>
            <wp:anchor distT="0" distB="0" distL="114300" distR="114300" simplePos="0" relativeHeight="251659264" behindDoc="0" locked="0" layoutInCell="1" allowOverlap="1" wp14:anchorId="2549BD7F" wp14:editId="433D8D00">
              <wp:simplePos x="0" y="0"/>
              <wp:positionH relativeFrom="margin">
                <wp:align>left</wp:align>
              </wp:positionH>
              <wp:positionV relativeFrom="paragraph">
                <wp:posOffset>-81760</wp:posOffset>
              </wp:positionV>
              <wp:extent cx="68770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877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007CF8" id="Straight Connector 1"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45pt" to="54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o7pAEAAJkDAAAOAAAAZHJzL2Uyb0RvYy54bWysU9uO0zAQfUfiHyy/U6eVuq2ipvuwK3hB&#10;sOLyAV5n3FjYHss2Tfr3jN02RQtCCPHi+DLnzJwzk9395Cw7QkwGfceXi4Yz8Ap74w8d//rl7Zst&#10;ZylL30uLHjp+gsTv969f7cbQwgoHtD1ERiQ+tWPo+JBzaIVIagAn0wIDeHrUGJ3MdIwH0Uc5Eruz&#10;YtU0d2LE2IeIClKi28fzI99Xfq1B5Y9aJ8jMdpxqy3WNdX0uq9jvZHuIMgxGXcqQ/1CFk8ZT0pnq&#10;UWbJvkfzC5UzKmJCnRcKnUCtjYKqgdQsmxdqPg8yQNVC5qQw25T+H636cHzwT5FsGENqU3iKRcWk&#10;oytfqo9N1azTbBZMmSm6vNtuNs2aPFXXN3EDhpjyO0DHyqbj1viiQ7by+D5lSkah15BybT0bO77a&#10;rjfr0hFxq6Xu8snCOewTaGZ6yr6sdHVM4MFGdpTU4P7bssILIUUWiDbWzqDmz6BLbIFBHZ2/Bc7R&#10;NSP6PAOd8Rh/lzVP11L1Of6q+qy1yH7G/lQ7U+2g/lfbLrNaBuznc4Xf/qj9DwAAAP//AwBQSwME&#10;FAAGAAgAAAAhAJVGu4HdAAAACQEAAA8AAABkcnMvZG93bnJldi54bWxMj0FLw0AQhe+C/2EZwVu7&#10;21akTbMpGvBQ6MVWEG+b7DQJZmfj7raN/94pCHqc9x5vvpdvRteLM4bYedIwmyoQSLW3HTUa3g4v&#10;kyWImAxZ03tCDd8YYVPc3uQms/5Cr3jep0ZwCcXMaGhTGjIpY92iM3HqByT2jj44k/gMjbTBXLjc&#10;9XKu1KN0piP+0JoByxbrz/3JaXhffW3LnSpV+TE8LA67ulLb56D1/d34tAaRcEx/YbjiMzoUzFT5&#10;E9koeg08JGmYzOYrEFdbLRcsVb+SLHL5f0HxAwAA//8DAFBLAQItABQABgAIAAAAIQC2gziS/gAA&#10;AOEBAAATAAAAAAAAAAAAAAAAAAAAAABbQ29udGVudF9UeXBlc10ueG1sUEsBAi0AFAAGAAgAAAAh&#10;ADj9If/WAAAAlAEAAAsAAAAAAAAAAAAAAAAALwEAAF9yZWxzLy5yZWxzUEsBAi0AFAAGAAgAAAAh&#10;AEZsqjukAQAAmQMAAA4AAAAAAAAAAAAAAAAALgIAAGRycy9lMm9Eb2MueG1sUEsBAi0AFAAGAAgA&#10;AAAhAJVGu4HdAAAACQEAAA8AAAAAAAAAAAAAAAAA/gMAAGRycy9kb3ducmV2LnhtbFBLBQYAAAAA&#10;BAAEAPMAAAAIBQAAAAA=&#10;" strokecolor="black [3040]" strokeweight="2.25pt">
              <w10:wrap anchorx="margin"/>
            </v:line>
          </w:pict>
        </mc:Fallback>
      </mc:AlternateContent>
    </w:r>
    <w:r w:rsidR="004D11C4" w:rsidRPr="004D11C4">
      <w:rPr>
        <w:sz w:val="20"/>
      </w:rPr>
      <w:t>Constitution</w:t>
    </w:r>
    <w:r w:rsidR="004D11C4">
      <w:rPr>
        <w:sz w:val="20"/>
      </w:rPr>
      <w:t xml:space="preserve"> </w:t>
    </w:r>
    <w:r w:rsidR="004D11C4" w:rsidRPr="004D11C4">
      <w:rPr>
        <w:sz w:val="20"/>
      </w:rPr>
      <w:t xml:space="preserve">of the </w:t>
    </w:r>
    <w:r w:rsidR="004D11C4" w:rsidRPr="004D11C4">
      <w:rPr>
        <w:sz w:val="20"/>
        <w:highlight w:val="yellow"/>
      </w:rPr>
      <w:t>[electoral district name]</w:t>
    </w:r>
    <w:r w:rsidR="00910F53">
      <w:rPr>
        <w:sz w:val="20"/>
      </w:rPr>
      <w:t xml:space="preserve"> Provincial Liberal As</w:t>
    </w:r>
    <w:r w:rsidR="004D11C4" w:rsidRPr="004D11C4">
      <w:rPr>
        <w:sz w:val="20"/>
      </w:rPr>
      <w:t>sociation</w:t>
    </w:r>
    <w:r w:rsidR="004D11C4">
      <w:rPr>
        <w:sz w:val="20"/>
      </w:rPr>
      <w:t xml:space="preserve"> </w:t>
    </w:r>
  </w:p>
  <w:p w14:paraId="29BBCFE3" w14:textId="6ADE7F0E" w:rsidR="004D11C4" w:rsidRDefault="004D11C4" w:rsidP="00D43A86">
    <w:pPr>
      <w:jc w:val="center"/>
    </w:pPr>
    <w:r>
      <w:rPr>
        <w:sz w:val="20"/>
      </w:rPr>
      <w:t xml:space="preserve">as amended </w:t>
    </w:r>
    <w:r w:rsidRPr="00BE68B5">
      <w:rPr>
        <w:sz w:val="20"/>
        <w:highlight w:val="yellow"/>
      </w:rPr>
      <w:t>[date]</w:t>
    </w:r>
    <w:r w:rsidRPr="00BE68B5">
      <w:rPr>
        <w:sz w:val="20"/>
      </w:rPr>
      <w:t xml:space="preserve"> – p. </w:t>
    </w:r>
    <w:sdt>
      <w:sdtPr>
        <w:rPr>
          <w:sz w:val="20"/>
        </w:rPr>
        <w:id w:val="1390071116"/>
        <w:docPartObj>
          <w:docPartGallery w:val="Page Numbers (Bottom of Page)"/>
          <w:docPartUnique/>
        </w:docPartObj>
      </w:sdtPr>
      <w:sdtEndPr>
        <w:rPr>
          <w:noProof/>
        </w:rPr>
      </w:sdtEndPr>
      <w:sdtContent>
        <w:r w:rsidRPr="00BE68B5">
          <w:rPr>
            <w:sz w:val="20"/>
          </w:rPr>
          <w:fldChar w:fldCharType="begin"/>
        </w:r>
        <w:r w:rsidRPr="00BE68B5">
          <w:rPr>
            <w:sz w:val="20"/>
          </w:rPr>
          <w:instrText xml:space="preserve"> PAGE   \* MERGEFORMAT </w:instrText>
        </w:r>
        <w:r w:rsidRPr="00BE68B5">
          <w:rPr>
            <w:sz w:val="20"/>
          </w:rPr>
          <w:fldChar w:fldCharType="separate"/>
        </w:r>
        <w:r>
          <w:rPr>
            <w:sz w:val="20"/>
          </w:rPr>
          <w:t>2</w:t>
        </w:r>
        <w:r w:rsidRPr="00BE68B5">
          <w:rPr>
            <w:noProof/>
            <w:sz w:val="20"/>
          </w:rPr>
          <w:fldChar w:fldCharType="end"/>
        </w:r>
      </w:sdtContent>
    </w:sdt>
    <w:r w:rsidRPr="004D11C4">
      <w:rPr>
        <w:sz w:val="20"/>
      </w:rPr>
      <w:t xml:space="preserve"> </w:t>
    </w:r>
    <w:r w:rsidRPr="004D11C4">
      <w:rPr>
        <w:sz w:val="20"/>
      </w:rPr>
      <w:fldChar w:fldCharType="begin"/>
    </w:r>
    <w:r w:rsidRPr="004D11C4">
      <w:rPr>
        <w:sz w:val="20"/>
      </w:rPr>
      <w:instrText xml:space="preserve">PRIVATE </w:instrText>
    </w:r>
    <w:r w:rsidRPr="004D11C4">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7FB5" w14:textId="77777777" w:rsidR="00222BDA" w:rsidRDefault="00222BDA">
      <w:r>
        <w:rPr>
          <w:sz w:val="24"/>
        </w:rPr>
        <w:separator/>
      </w:r>
    </w:p>
  </w:footnote>
  <w:footnote w:type="continuationSeparator" w:id="0">
    <w:p w14:paraId="524C99A5" w14:textId="77777777" w:rsidR="00222BDA" w:rsidRDefault="00222BDA">
      <w:r>
        <w:continuationSeparator/>
      </w:r>
    </w:p>
  </w:footnote>
  <w:footnote w:id="1">
    <w:p w14:paraId="3D5508FF" w14:textId="1BECC067" w:rsidR="005138CD" w:rsidRPr="003455AD" w:rsidRDefault="005138CD" w:rsidP="00AC3A4B">
      <w:pPr>
        <w:pStyle w:val="FootnoteText"/>
        <w:spacing w:after="120"/>
        <w:rPr>
          <w:sz w:val="20"/>
        </w:rPr>
      </w:pPr>
      <w:r w:rsidRPr="003455AD">
        <w:rPr>
          <w:rStyle w:val="FootnoteReference"/>
          <w:sz w:val="20"/>
        </w:rPr>
        <w:footnoteRef/>
      </w:r>
      <w:r w:rsidRPr="003455AD">
        <w:rPr>
          <w:sz w:val="20"/>
        </w:rPr>
        <w:t xml:space="preserve"> </w:t>
      </w:r>
      <w:r w:rsidR="00D425E4">
        <w:rPr>
          <w:sz w:val="20"/>
        </w:rPr>
        <w:t>F</w:t>
      </w:r>
      <w:r w:rsidR="00D425E4" w:rsidRPr="003455AD">
        <w:rPr>
          <w:rFonts w:cs="Arial"/>
          <w:sz w:val="20"/>
        </w:rPr>
        <w:t xml:space="preserve">or provisions governing </w:t>
      </w:r>
      <w:r w:rsidR="00D425E4">
        <w:rPr>
          <w:rFonts w:cs="Arial"/>
          <w:sz w:val="20"/>
        </w:rPr>
        <w:t xml:space="preserve">party and association </w:t>
      </w:r>
      <w:r w:rsidR="00D425E4" w:rsidRPr="003455AD">
        <w:rPr>
          <w:rFonts w:cs="Arial"/>
          <w:sz w:val="20"/>
        </w:rPr>
        <w:t>membership</w:t>
      </w:r>
      <w:r w:rsidR="00D425E4">
        <w:rPr>
          <w:rFonts w:cs="Arial"/>
          <w:sz w:val="20"/>
        </w:rPr>
        <w:t>, p</w:t>
      </w:r>
      <w:r w:rsidRPr="003455AD">
        <w:rPr>
          <w:rFonts w:cs="Arial"/>
          <w:sz w:val="20"/>
        </w:rPr>
        <w:t xml:space="preserve">lease see </w:t>
      </w:r>
      <w:r w:rsidRPr="00D425E4">
        <w:rPr>
          <w:rFonts w:cs="Arial"/>
          <w:i/>
          <w:iCs/>
          <w:sz w:val="20"/>
        </w:rPr>
        <w:t>Constitution</w:t>
      </w:r>
      <w:r w:rsidR="00D425E4">
        <w:rPr>
          <w:rFonts w:cs="Arial"/>
          <w:sz w:val="20"/>
        </w:rPr>
        <w:t xml:space="preserve">, </w:t>
      </w:r>
      <w:r w:rsidR="00D425E4">
        <w:rPr>
          <w:rFonts w:cs="Arial"/>
          <w:sz w:val="20"/>
        </w:rPr>
        <w:t>article</w:t>
      </w:r>
      <w:r w:rsidR="00D425E4" w:rsidRPr="003455AD">
        <w:rPr>
          <w:rFonts w:cs="Arial"/>
          <w:sz w:val="20"/>
        </w:rPr>
        <w:t xml:space="preserve"> 3 </w:t>
      </w:r>
      <w:r w:rsidR="00D425E4">
        <w:rPr>
          <w:rFonts w:cs="Arial"/>
          <w:sz w:val="20"/>
        </w:rPr>
        <w:t xml:space="preserve">– Membership, and </w:t>
      </w:r>
      <w:r w:rsidRPr="00D425E4">
        <w:rPr>
          <w:rFonts w:cs="Arial"/>
          <w:i/>
          <w:iCs/>
          <w:sz w:val="20"/>
        </w:rPr>
        <w:t>Rules of Procedure</w:t>
      </w:r>
      <w:r w:rsidR="00D425E4" w:rsidRPr="00D425E4">
        <w:rPr>
          <w:rFonts w:cs="Arial"/>
          <w:i/>
          <w:iCs/>
          <w:sz w:val="20"/>
        </w:rPr>
        <w:t xml:space="preserve"> No. 4 – Membership</w:t>
      </w:r>
      <w:r w:rsidR="00D425E4">
        <w:rPr>
          <w:rFonts w:cs="Arial"/>
          <w:i/>
          <w:iCs/>
          <w:sz w:val="20"/>
        </w:rPr>
        <w:t xml:space="preserve"> Rules</w:t>
      </w:r>
      <w:r w:rsidRPr="003455AD">
        <w:rPr>
          <w:rFonts w:cs="Arial"/>
          <w:sz w:val="20"/>
        </w:rPr>
        <w:t>.</w:t>
      </w:r>
    </w:p>
  </w:footnote>
  <w:footnote w:id="2">
    <w:p w14:paraId="7A83CFD8" w14:textId="649E01B0" w:rsidR="00DA5C12" w:rsidRPr="00DA5C12" w:rsidRDefault="00DA5C12" w:rsidP="00AC3A4B">
      <w:pPr>
        <w:pStyle w:val="FootnoteText"/>
        <w:spacing w:after="120"/>
      </w:pPr>
      <w:r w:rsidRPr="00DA5C12">
        <w:rPr>
          <w:rStyle w:val="FootnoteReference"/>
          <w:sz w:val="20"/>
        </w:rPr>
        <w:footnoteRef/>
      </w:r>
      <w:r w:rsidRPr="00DA5C12">
        <w:rPr>
          <w:sz w:val="20"/>
        </w:rPr>
        <w:t xml:space="preserve"> </w:t>
      </w:r>
      <w:r w:rsidR="00D425E4">
        <w:rPr>
          <w:sz w:val="20"/>
        </w:rPr>
        <w:t>F</w:t>
      </w:r>
      <w:r w:rsidR="00D425E4" w:rsidRPr="00DA5C12">
        <w:rPr>
          <w:rFonts w:cs="Arial"/>
          <w:sz w:val="20"/>
        </w:rPr>
        <w:t xml:space="preserve">or provisions governing </w:t>
      </w:r>
      <w:r w:rsidR="00D425E4">
        <w:rPr>
          <w:rFonts w:cs="Arial"/>
          <w:sz w:val="20"/>
        </w:rPr>
        <w:t xml:space="preserve">a constituency association’s </w:t>
      </w:r>
      <w:r w:rsidR="00D425E4">
        <w:rPr>
          <w:rFonts w:cs="Arial"/>
          <w:sz w:val="20"/>
        </w:rPr>
        <w:t>Executive Committee</w:t>
      </w:r>
      <w:r w:rsidR="00D425E4">
        <w:rPr>
          <w:rFonts w:cs="Arial"/>
          <w:sz w:val="20"/>
        </w:rPr>
        <w:t xml:space="preserve">, please see </w:t>
      </w:r>
      <w:r w:rsidRPr="00D425E4">
        <w:rPr>
          <w:rFonts w:cs="Arial"/>
          <w:i/>
          <w:iCs/>
          <w:sz w:val="20"/>
        </w:rPr>
        <w:t>Rules of Procedures</w:t>
      </w:r>
      <w:r w:rsidR="00D425E4" w:rsidRPr="00D425E4">
        <w:rPr>
          <w:rFonts w:cs="Arial"/>
          <w:i/>
          <w:iCs/>
          <w:sz w:val="20"/>
        </w:rPr>
        <w:t xml:space="preserve"> No. 2 - </w:t>
      </w:r>
      <w:r w:rsidR="00D425E4" w:rsidRPr="00D425E4">
        <w:rPr>
          <w:i/>
          <w:iCs/>
          <w:sz w:val="20"/>
          <w:szCs w:val="18"/>
        </w:rPr>
        <w:t>Constituency Associations Rules</w:t>
      </w:r>
      <w:r w:rsidR="00D425E4">
        <w:rPr>
          <w:sz w:val="20"/>
          <w:szCs w:val="18"/>
        </w:rPr>
        <w:t>, article 3 – Executive Committee</w:t>
      </w:r>
    </w:p>
  </w:footnote>
  <w:footnote w:id="3">
    <w:p w14:paraId="1E07CD96" w14:textId="4BCEA169" w:rsidR="00894B90" w:rsidRPr="00894B90" w:rsidRDefault="00894B90">
      <w:pPr>
        <w:pStyle w:val="FootnoteText"/>
      </w:pPr>
      <w:r w:rsidRPr="00894B90">
        <w:rPr>
          <w:rStyle w:val="FootnoteReference"/>
          <w:sz w:val="20"/>
          <w:szCs w:val="16"/>
        </w:rPr>
        <w:footnoteRef/>
      </w:r>
      <w:r w:rsidRPr="00894B90">
        <w:rPr>
          <w:sz w:val="20"/>
          <w:szCs w:val="16"/>
        </w:rPr>
        <w:t xml:space="preserve"> </w:t>
      </w:r>
      <w:hyperlink r:id="rId1" w:history="1">
        <w:r w:rsidRPr="00894B90">
          <w:rPr>
            <w:rStyle w:val="Hyperlink"/>
            <w:i/>
            <w:iCs/>
            <w:sz w:val="20"/>
            <w:szCs w:val="16"/>
          </w:rPr>
          <w:t>Election Finances Act</w:t>
        </w:r>
      </w:hyperlink>
      <w:r w:rsidRPr="00894B90">
        <w:rPr>
          <w:sz w:val="20"/>
          <w:szCs w:val="16"/>
        </w:rPr>
        <w:t>, R.S.O. 1990, c. E.7</w:t>
      </w:r>
      <w:r>
        <w:rPr>
          <w:sz w:val="20"/>
          <w:szCs w:val="16"/>
        </w:rPr>
        <w:t xml:space="preserve">; </w:t>
      </w:r>
      <w:hyperlink r:id="rId2" w:history="1">
        <w:r w:rsidRPr="00894B90">
          <w:rPr>
            <w:rStyle w:val="Hyperlink"/>
            <w:i/>
            <w:iCs/>
            <w:sz w:val="20"/>
            <w:szCs w:val="16"/>
          </w:rPr>
          <w:t>Election Act</w:t>
        </w:r>
      </w:hyperlink>
      <w:r w:rsidRPr="00894B90">
        <w:rPr>
          <w:sz w:val="20"/>
          <w:szCs w:val="16"/>
        </w:rPr>
        <w:t>, R.S.O. 1990, c. E.6</w:t>
      </w:r>
      <w:r>
        <w:rPr>
          <w:sz w:val="20"/>
          <w:szCs w:val="16"/>
        </w:rPr>
        <w:t xml:space="preserve"> </w:t>
      </w:r>
    </w:p>
  </w:footnote>
  <w:footnote w:id="4">
    <w:p w14:paraId="67797055" w14:textId="65228E11" w:rsidR="00AC3A4B" w:rsidRPr="00AC3A4B" w:rsidRDefault="00AC3A4B">
      <w:pPr>
        <w:pStyle w:val="FootnoteText"/>
        <w:rPr>
          <w:sz w:val="20"/>
          <w:lang w:val="en-CA"/>
        </w:rPr>
      </w:pPr>
      <w:r w:rsidRPr="00AC3A4B">
        <w:rPr>
          <w:rStyle w:val="FootnoteReference"/>
          <w:sz w:val="20"/>
        </w:rPr>
        <w:footnoteRef/>
      </w:r>
      <w:r w:rsidRPr="00AC3A4B">
        <w:rPr>
          <w:sz w:val="20"/>
        </w:rPr>
        <w:t xml:space="preserve"> </w:t>
      </w:r>
      <w:r w:rsidR="00894B90">
        <w:rPr>
          <w:rFonts w:cs="Arial"/>
          <w:sz w:val="20"/>
        </w:rPr>
        <w:t>F</w:t>
      </w:r>
      <w:r w:rsidRPr="00AC3A4B">
        <w:rPr>
          <w:rFonts w:cs="Arial"/>
          <w:sz w:val="20"/>
        </w:rPr>
        <w:t xml:space="preserve">or provisions governing the </w:t>
      </w:r>
      <w:r w:rsidR="00A24413">
        <w:rPr>
          <w:rFonts w:cs="Arial"/>
          <w:sz w:val="20"/>
        </w:rPr>
        <w:t xml:space="preserve">procedures and </w:t>
      </w:r>
      <w:r>
        <w:rPr>
          <w:rFonts w:cs="Arial"/>
          <w:sz w:val="20"/>
        </w:rPr>
        <w:t xml:space="preserve">notice </w:t>
      </w:r>
      <w:r w:rsidR="00A24413">
        <w:rPr>
          <w:rFonts w:cs="Arial"/>
          <w:sz w:val="20"/>
        </w:rPr>
        <w:t>requirement</w:t>
      </w:r>
      <w:r w:rsidR="00894B90">
        <w:rPr>
          <w:rFonts w:cs="Arial"/>
          <w:sz w:val="20"/>
        </w:rPr>
        <w:t>s</w:t>
      </w:r>
      <w:r w:rsidR="00A24413">
        <w:rPr>
          <w:rFonts w:cs="Arial"/>
          <w:sz w:val="20"/>
        </w:rPr>
        <w:t xml:space="preserve"> </w:t>
      </w:r>
      <w:r>
        <w:rPr>
          <w:rFonts w:cs="Arial"/>
          <w:sz w:val="20"/>
        </w:rPr>
        <w:t xml:space="preserve">for proposing </w:t>
      </w:r>
      <w:r w:rsidR="00A24413">
        <w:rPr>
          <w:rFonts w:cs="Arial"/>
          <w:sz w:val="20"/>
        </w:rPr>
        <w:t>amendments to the Association’s constitution</w:t>
      </w:r>
      <w:r w:rsidR="00894B90">
        <w:rPr>
          <w:rFonts w:cs="Arial"/>
          <w:sz w:val="20"/>
        </w:rPr>
        <w:t xml:space="preserve">, </w:t>
      </w:r>
      <w:r w:rsidR="00894B90">
        <w:rPr>
          <w:rFonts w:cs="Arial"/>
          <w:sz w:val="20"/>
        </w:rPr>
        <w:t xml:space="preserve">please see </w:t>
      </w:r>
      <w:r w:rsidR="00894B90" w:rsidRPr="00D425E4">
        <w:rPr>
          <w:rFonts w:cs="Arial"/>
          <w:i/>
          <w:iCs/>
          <w:sz w:val="20"/>
        </w:rPr>
        <w:t xml:space="preserve">Rules of Procedures No. 2 - </w:t>
      </w:r>
      <w:r w:rsidR="00894B90" w:rsidRPr="00D425E4">
        <w:rPr>
          <w:i/>
          <w:iCs/>
          <w:sz w:val="20"/>
          <w:szCs w:val="18"/>
        </w:rPr>
        <w:t>Constituency Associations Rules</w:t>
      </w:r>
      <w:r w:rsidR="00894B90">
        <w:rPr>
          <w:sz w:val="20"/>
          <w:szCs w:val="18"/>
        </w:rPr>
        <w:t xml:space="preserve">, article </w:t>
      </w:r>
      <w:r w:rsidR="00894B90">
        <w:rPr>
          <w:sz w:val="20"/>
          <w:szCs w:val="18"/>
        </w:rPr>
        <w:t>7</w:t>
      </w:r>
      <w:r w:rsidR="00894B90">
        <w:rPr>
          <w:sz w:val="20"/>
          <w:szCs w:val="18"/>
        </w:rPr>
        <w:t xml:space="preserve"> – </w:t>
      </w:r>
      <w:r w:rsidR="00894B90">
        <w:rPr>
          <w:sz w:val="20"/>
          <w:szCs w:val="18"/>
        </w:rPr>
        <w:t>Amendments to Constituency Association Constitution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F5D2C"/>
    <w:multiLevelType w:val="hybridMultilevel"/>
    <w:tmpl w:val="C9F2DD9E"/>
    <w:lvl w:ilvl="0" w:tplc="EF74C0E0">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687D539D"/>
    <w:multiLevelType w:val="hybridMultilevel"/>
    <w:tmpl w:val="76CCD580"/>
    <w:lvl w:ilvl="0" w:tplc="6D8C0D2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7E234F15"/>
    <w:multiLevelType w:val="hybridMultilevel"/>
    <w:tmpl w:val="19A29C44"/>
    <w:lvl w:ilvl="0" w:tplc="10090001">
      <w:start w:val="2"/>
      <w:numFmt w:val="bullet"/>
      <w:lvlText w:val=""/>
      <w:lvlJc w:val="left"/>
      <w:pPr>
        <w:ind w:left="1080" w:hanging="360"/>
      </w:pPr>
      <w:rPr>
        <w:rFonts w:ascii="Symbol" w:eastAsia="Times New Roman"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443892105">
    <w:abstractNumId w:val="0"/>
  </w:num>
  <w:num w:numId="2" w16cid:durableId="619457916">
    <w:abstractNumId w:val="1"/>
  </w:num>
  <w:num w:numId="3" w16cid:durableId="439955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E1"/>
    <w:rsid w:val="000031AA"/>
    <w:rsid w:val="00045EC0"/>
    <w:rsid w:val="00062253"/>
    <w:rsid w:val="00085990"/>
    <w:rsid w:val="000C2864"/>
    <w:rsid w:val="000C7945"/>
    <w:rsid w:val="000D1A20"/>
    <w:rsid w:val="000F269D"/>
    <w:rsid w:val="00187EA3"/>
    <w:rsid w:val="001A1D61"/>
    <w:rsid w:val="001C4072"/>
    <w:rsid w:val="001D0FD5"/>
    <w:rsid w:val="001D28B9"/>
    <w:rsid w:val="00222BDA"/>
    <w:rsid w:val="00226686"/>
    <w:rsid w:val="00277B7E"/>
    <w:rsid w:val="00282F86"/>
    <w:rsid w:val="0029362C"/>
    <w:rsid w:val="00293EBE"/>
    <w:rsid w:val="002F2C04"/>
    <w:rsid w:val="0030232E"/>
    <w:rsid w:val="00316C92"/>
    <w:rsid w:val="00324BC0"/>
    <w:rsid w:val="00334FB3"/>
    <w:rsid w:val="003455AD"/>
    <w:rsid w:val="00351F93"/>
    <w:rsid w:val="003542BC"/>
    <w:rsid w:val="00367DD2"/>
    <w:rsid w:val="0037253B"/>
    <w:rsid w:val="00374EE9"/>
    <w:rsid w:val="00375B2A"/>
    <w:rsid w:val="00377D6F"/>
    <w:rsid w:val="003C177D"/>
    <w:rsid w:val="003C5518"/>
    <w:rsid w:val="003F5588"/>
    <w:rsid w:val="004772F2"/>
    <w:rsid w:val="004879A8"/>
    <w:rsid w:val="004906E3"/>
    <w:rsid w:val="004976DB"/>
    <w:rsid w:val="004C4A79"/>
    <w:rsid w:val="004D11C4"/>
    <w:rsid w:val="00507AB1"/>
    <w:rsid w:val="005138CD"/>
    <w:rsid w:val="00514FC7"/>
    <w:rsid w:val="00525541"/>
    <w:rsid w:val="005460A4"/>
    <w:rsid w:val="0056179A"/>
    <w:rsid w:val="00595939"/>
    <w:rsid w:val="005A3DF5"/>
    <w:rsid w:val="005F0DEC"/>
    <w:rsid w:val="0063086A"/>
    <w:rsid w:val="0063132D"/>
    <w:rsid w:val="006532D2"/>
    <w:rsid w:val="0067795F"/>
    <w:rsid w:val="0068624A"/>
    <w:rsid w:val="006B68E9"/>
    <w:rsid w:val="006D6398"/>
    <w:rsid w:val="006E6D53"/>
    <w:rsid w:val="006F3285"/>
    <w:rsid w:val="00722620"/>
    <w:rsid w:val="00742A22"/>
    <w:rsid w:val="00743691"/>
    <w:rsid w:val="007C3A8A"/>
    <w:rsid w:val="007F418B"/>
    <w:rsid w:val="007F5B3E"/>
    <w:rsid w:val="007F61E4"/>
    <w:rsid w:val="007F68DA"/>
    <w:rsid w:val="00800E37"/>
    <w:rsid w:val="00840EF6"/>
    <w:rsid w:val="00894B90"/>
    <w:rsid w:val="00910F53"/>
    <w:rsid w:val="00973231"/>
    <w:rsid w:val="0097434F"/>
    <w:rsid w:val="009B5295"/>
    <w:rsid w:val="009E64AB"/>
    <w:rsid w:val="00A17722"/>
    <w:rsid w:val="00A21B7B"/>
    <w:rsid w:val="00A23136"/>
    <w:rsid w:val="00A24413"/>
    <w:rsid w:val="00A74F3D"/>
    <w:rsid w:val="00AA410F"/>
    <w:rsid w:val="00AB5FDF"/>
    <w:rsid w:val="00AB671C"/>
    <w:rsid w:val="00AC3A4B"/>
    <w:rsid w:val="00B31E7F"/>
    <w:rsid w:val="00B65AD8"/>
    <w:rsid w:val="00B72E11"/>
    <w:rsid w:val="00B8191C"/>
    <w:rsid w:val="00BC6F95"/>
    <w:rsid w:val="00BE28A5"/>
    <w:rsid w:val="00C05FE5"/>
    <w:rsid w:val="00C57588"/>
    <w:rsid w:val="00C8726E"/>
    <w:rsid w:val="00C87926"/>
    <w:rsid w:val="00CA140D"/>
    <w:rsid w:val="00CC4896"/>
    <w:rsid w:val="00CD007B"/>
    <w:rsid w:val="00CD3C2C"/>
    <w:rsid w:val="00D13168"/>
    <w:rsid w:val="00D134C4"/>
    <w:rsid w:val="00D35C61"/>
    <w:rsid w:val="00D425E4"/>
    <w:rsid w:val="00D43A86"/>
    <w:rsid w:val="00D51CA3"/>
    <w:rsid w:val="00D621DE"/>
    <w:rsid w:val="00D72E8E"/>
    <w:rsid w:val="00DA5C12"/>
    <w:rsid w:val="00DB3E73"/>
    <w:rsid w:val="00DE5C1F"/>
    <w:rsid w:val="00E127C4"/>
    <w:rsid w:val="00E168F2"/>
    <w:rsid w:val="00E42134"/>
    <w:rsid w:val="00E5659F"/>
    <w:rsid w:val="00E64BE8"/>
    <w:rsid w:val="00E96EE1"/>
    <w:rsid w:val="00EB49D3"/>
    <w:rsid w:val="00ED0BBA"/>
    <w:rsid w:val="00EE034B"/>
    <w:rsid w:val="00F213FB"/>
    <w:rsid w:val="00F54D82"/>
    <w:rsid w:val="00F657B0"/>
    <w:rsid w:val="00FA53B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AA93F"/>
  <w15:docId w15:val="{FE7739CD-59C5-4BD1-A29F-5133DBDC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C1F"/>
    <w:pPr>
      <w:widowControl w:val="0"/>
    </w:pPr>
    <w:rPr>
      <w:rFonts w:ascii="Arial" w:hAnsi="Arial"/>
      <w:snapToGrid w:val="0"/>
      <w:sz w:val="22"/>
      <w:lang w:val="en-US" w:eastAsia="en-US"/>
    </w:rPr>
  </w:style>
  <w:style w:type="paragraph" w:styleId="Heading1">
    <w:name w:val="heading 1"/>
    <w:basedOn w:val="OLP-SectionL1"/>
    <w:next w:val="Normal"/>
    <w:link w:val="Heading1Char"/>
    <w:qFormat/>
    <w:rsid w:val="00DE5C1F"/>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B5295"/>
    <w:rPr>
      <w:sz w:val="24"/>
    </w:rPr>
  </w:style>
  <w:style w:type="character" w:styleId="EndnoteReference">
    <w:name w:val="endnote reference"/>
    <w:basedOn w:val="DefaultParagraphFont"/>
    <w:semiHidden/>
    <w:rsid w:val="009B5295"/>
    <w:rPr>
      <w:vertAlign w:val="superscript"/>
    </w:rPr>
  </w:style>
  <w:style w:type="paragraph" w:styleId="FootnoteText">
    <w:name w:val="footnote text"/>
    <w:basedOn w:val="Normal"/>
    <w:link w:val="FootnoteTextChar"/>
    <w:semiHidden/>
    <w:rsid w:val="009B5295"/>
    <w:rPr>
      <w:sz w:val="24"/>
    </w:rPr>
  </w:style>
  <w:style w:type="character" w:styleId="FootnoteReference">
    <w:name w:val="footnote reference"/>
    <w:basedOn w:val="DefaultParagraphFont"/>
    <w:semiHidden/>
    <w:rsid w:val="009B5295"/>
    <w:rPr>
      <w:vertAlign w:val="superscript"/>
    </w:rPr>
  </w:style>
  <w:style w:type="paragraph" w:styleId="TOC1">
    <w:name w:val="toc 1"/>
    <w:basedOn w:val="Normal"/>
    <w:next w:val="Normal"/>
    <w:autoRedefine/>
    <w:semiHidden/>
    <w:rsid w:val="009B5295"/>
    <w:pPr>
      <w:tabs>
        <w:tab w:val="right" w:leader="dot" w:pos="9360"/>
      </w:tabs>
      <w:suppressAutoHyphens/>
      <w:spacing w:before="480"/>
      <w:ind w:left="720" w:right="720" w:hanging="720"/>
    </w:pPr>
  </w:style>
  <w:style w:type="paragraph" w:styleId="TOC2">
    <w:name w:val="toc 2"/>
    <w:basedOn w:val="Normal"/>
    <w:next w:val="Normal"/>
    <w:autoRedefine/>
    <w:semiHidden/>
    <w:rsid w:val="009B5295"/>
    <w:pPr>
      <w:tabs>
        <w:tab w:val="right" w:leader="dot" w:pos="9360"/>
      </w:tabs>
      <w:suppressAutoHyphens/>
      <w:ind w:left="1440" w:right="720" w:hanging="720"/>
    </w:pPr>
  </w:style>
  <w:style w:type="paragraph" w:styleId="TOC3">
    <w:name w:val="toc 3"/>
    <w:basedOn w:val="Normal"/>
    <w:next w:val="Normal"/>
    <w:autoRedefine/>
    <w:semiHidden/>
    <w:rsid w:val="009B5295"/>
    <w:pPr>
      <w:tabs>
        <w:tab w:val="right" w:leader="dot" w:pos="9360"/>
      </w:tabs>
      <w:suppressAutoHyphens/>
      <w:ind w:left="2160" w:right="720" w:hanging="720"/>
    </w:pPr>
  </w:style>
  <w:style w:type="paragraph" w:styleId="TOC4">
    <w:name w:val="toc 4"/>
    <w:basedOn w:val="Normal"/>
    <w:next w:val="Normal"/>
    <w:autoRedefine/>
    <w:semiHidden/>
    <w:rsid w:val="009B5295"/>
    <w:pPr>
      <w:tabs>
        <w:tab w:val="right" w:leader="dot" w:pos="9360"/>
      </w:tabs>
      <w:suppressAutoHyphens/>
      <w:ind w:left="2880" w:right="720" w:hanging="720"/>
    </w:pPr>
  </w:style>
  <w:style w:type="paragraph" w:styleId="TOC5">
    <w:name w:val="toc 5"/>
    <w:basedOn w:val="Normal"/>
    <w:next w:val="Normal"/>
    <w:autoRedefine/>
    <w:semiHidden/>
    <w:rsid w:val="009B5295"/>
    <w:pPr>
      <w:tabs>
        <w:tab w:val="right" w:leader="dot" w:pos="9360"/>
      </w:tabs>
      <w:suppressAutoHyphens/>
      <w:ind w:left="3600" w:right="720" w:hanging="720"/>
    </w:pPr>
  </w:style>
  <w:style w:type="paragraph" w:styleId="TOC6">
    <w:name w:val="toc 6"/>
    <w:basedOn w:val="Normal"/>
    <w:next w:val="Normal"/>
    <w:autoRedefine/>
    <w:semiHidden/>
    <w:rsid w:val="009B5295"/>
    <w:pPr>
      <w:tabs>
        <w:tab w:val="right" w:pos="9360"/>
      </w:tabs>
      <w:suppressAutoHyphens/>
      <w:ind w:left="720" w:hanging="720"/>
    </w:pPr>
  </w:style>
  <w:style w:type="paragraph" w:styleId="TOC7">
    <w:name w:val="toc 7"/>
    <w:basedOn w:val="Normal"/>
    <w:next w:val="Normal"/>
    <w:autoRedefine/>
    <w:semiHidden/>
    <w:rsid w:val="009B5295"/>
    <w:pPr>
      <w:suppressAutoHyphens/>
      <w:ind w:left="720" w:hanging="720"/>
    </w:pPr>
  </w:style>
  <w:style w:type="paragraph" w:styleId="TOC8">
    <w:name w:val="toc 8"/>
    <w:basedOn w:val="Normal"/>
    <w:next w:val="Normal"/>
    <w:autoRedefine/>
    <w:semiHidden/>
    <w:rsid w:val="009B5295"/>
    <w:pPr>
      <w:tabs>
        <w:tab w:val="right" w:pos="9360"/>
      </w:tabs>
      <w:suppressAutoHyphens/>
      <w:ind w:left="720" w:hanging="720"/>
    </w:pPr>
  </w:style>
  <w:style w:type="paragraph" w:styleId="TOC9">
    <w:name w:val="toc 9"/>
    <w:basedOn w:val="Normal"/>
    <w:next w:val="Normal"/>
    <w:autoRedefine/>
    <w:semiHidden/>
    <w:rsid w:val="009B5295"/>
    <w:pPr>
      <w:tabs>
        <w:tab w:val="right" w:leader="dot" w:pos="9360"/>
      </w:tabs>
      <w:suppressAutoHyphens/>
      <w:ind w:left="720" w:hanging="720"/>
    </w:pPr>
  </w:style>
  <w:style w:type="paragraph" w:styleId="Index1">
    <w:name w:val="index 1"/>
    <w:basedOn w:val="Normal"/>
    <w:next w:val="Normal"/>
    <w:autoRedefine/>
    <w:semiHidden/>
    <w:rsid w:val="009B5295"/>
    <w:pPr>
      <w:tabs>
        <w:tab w:val="right" w:leader="dot" w:pos="9360"/>
      </w:tabs>
      <w:suppressAutoHyphens/>
      <w:ind w:left="1440" w:right="720" w:hanging="1440"/>
    </w:pPr>
  </w:style>
  <w:style w:type="paragraph" w:styleId="Index2">
    <w:name w:val="index 2"/>
    <w:basedOn w:val="Normal"/>
    <w:next w:val="Normal"/>
    <w:autoRedefine/>
    <w:semiHidden/>
    <w:rsid w:val="009B5295"/>
    <w:pPr>
      <w:tabs>
        <w:tab w:val="right" w:leader="dot" w:pos="9360"/>
      </w:tabs>
      <w:suppressAutoHyphens/>
      <w:ind w:left="1440" w:right="720" w:hanging="720"/>
    </w:pPr>
  </w:style>
  <w:style w:type="paragraph" w:styleId="TOAHeading">
    <w:name w:val="toa heading"/>
    <w:basedOn w:val="Normal"/>
    <w:next w:val="Normal"/>
    <w:semiHidden/>
    <w:rsid w:val="009B5295"/>
    <w:pPr>
      <w:tabs>
        <w:tab w:val="right" w:pos="9360"/>
      </w:tabs>
      <w:suppressAutoHyphens/>
    </w:pPr>
  </w:style>
  <w:style w:type="paragraph" w:styleId="Caption">
    <w:name w:val="caption"/>
    <w:basedOn w:val="Normal"/>
    <w:next w:val="Normal"/>
    <w:qFormat/>
    <w:rsid w:val="009B5295"/>
    <w:rPr>
      <w:sz w:val="24"/>
    </w:rPr>
  </w:style>
  <w:style w:type="character" w:customStyle="1" w:styleId="EquationCaption">
    <w:name w:val="_Equation Caption"/>
    <w:rsid w:val="009B5295"/>
  </w:style>
  <w:style w:type="paragraph" w:styleId="BalloonText">
    <w:name w:val="Balloon Text"/>
    <w:basedOn w:val="Normal"/>
    <w:semiHidden/>
    <w:rsid w:val="00E96EE1"/>
    <w:rPr>
      <w:rFonts w:ascii="Tahoma" w:hAnsi="Tahoma" w:cs="Tahoma"/>
      <w:sz w:val="16"/>
      <w:szCs w:val="16"/>
    </w:rPr>
  </w:style>
  <w:style w:type="paragraph" w:styleId="ListParagraph">
    <w:name w:val="List Paragraph"/>
    <w:basedOn w:val="Normal"/>
    <w:uiPriority w:val="34"/>
    <w:qFormat/>
    <w:rsid w:val="004C4A79"/>
    <w:pPr>
      <w:ind w:left="720"/>
      <w:contextualSpacing/>
    </w:pPr>
  </w:style>
  <w:style w:type="paragraph" w:customStyle="1" w:styleId="OLP-SectionL1">
    <w:name w:val="OLP-Section L1"/>
    <w:basedOn w:val="Normal"/>
    <w:link w:val="OLP-SectionL1Char"/>
    <w:qFormat/>
    <w:rsid w:val="009E64AB"/>
    <w:pPr>
      <w:widowControl/>
      <w:ind w:left="720" w:hanging="720"/>
    </w:pPr>
    <w:rPr>
      <w:snapToGrid/>
      <w:szCs w:val="24"/>
      <w:lang w:val="en-CA"/>
    </w:rPr>
  </w:style>
  <w:style w:type="character" w:customStyle="1" w:styleId="OLP-SectionL1Char">
    <w:name w:val="OLP-Section L1 Char"/>
    <w:basedOn w:val="DefaultParagraphFont"/>
    <w:link w:val="OLP-SectionL1"/>
    <w:rsid w:val="009E64AB"/>
    <w:rPr>
      <w:rFonts w:ascii="Arial" w:hAnsi="Arial"/>
      <w:sz w:val="22"/>
      <w:szCs w:val="24"/>
      <w:lang w:eastAsia="en-US"/>
    </w:rPr>
  </w:style>
  <w:style w:type="paragraph" w:customStyle="1" w:styleId="OLP-SectionL2a">
    <w:name w:val="OLP-Section L2a"/>
    <w:basedOn w:val="OLP-SectionL1"/>
    <w:link w:val="OLP-SectionL2aChar"/>
    <w:qFormat/>
    <w:rsid w:val="009E64AB"/>
    <w:pPr>
      <w:ind w:left="1440"/>
    </w:pPr>
    <w:rPr>
      <w:rFonts w:cs="Arial"/>
    </w:rPr>
  </w:style>
  <w:style w:type="character" w:customStyle="1" w:styleId="OLP-SectionL2aChar">
    <w:name w:val="OLP-Section L2a Char"/>
    <w:basedOn w:val="OLP-SectionL1Char"/>
    <w:link w:val="OLP-SectionL2a"/>
    <w:rsid w:val="009E64AB"/>
    <w:rPr>
      <w:rFonts w:ascii="Arial" w:hAnsi="Arial" w:cs="Arial"/>
      <w:sz w:val="22"/>
      <w:szCs w:val="24"/>
      <w:lang w:eastAsia="en-US"/>
    </w:rPr>
  </w:style>
  <w:style w:type="paragraph" w:customStyle="1" w:styleId="OLP-SectionL3i">
    <w:name w:val="OLP-Section L3i"/>
    <w:basedOn w:val="OLP-SectionL2a"/>
    <w:link w:val="OLP-SectionL3iChar"/>
    <w:qFormat/>
    <w:rsid w:val="009E64AB"/>
    <w:pPr>
      <w:ind w:left="2160"/>
    </w:pPr>
  </w:style>
  <w:style w:type="character" w:customStyle="1" w:styleId="OLP-SectionL3iChar">
    <w:name w:val="OLP-Section L3i Char"/>
    <w:basedOn w:val="OLP-SectionL2aChar"/>
    <w:link w:val="OLP-SectionL3i"/>
    <w:rsid w:val="009E64AB"/>
    <w:rPr>
      <w:rFonts w:ascii="Arial" w:hAnsi="Arial" w:cs="Arial"/>
      <w:sz w:val="22"/>
      <w:szCs w:val="24"/>
      <w:lang w:eastAsia="en-US"/>
    </w:rPr>
  </w:style>
  <w:style w:type="paragraph" w:customStyle="1" w:styleId="OLP-SectionSubL1">
    <w:name w:val="OLP-SectionSub L1"/>
    <w:basedOn w:val="OLP-SectionL1"/>
    <w:link w:val="OLP-SectionSubL1Char"/>
    <w:qFormat/>
    <w:rsid w:val="009E64AB"/>
    <w:pPr>
      <w:ind w:left="1440"/>
    </w:pPr>
  </w:style>
  <w:style w:type="character" w:customStyle="1" w:styleId="OLP-SectionSubL1Char">
    <w:name w:val="OLP-SectionSub L1 Char"/>
    <w:basedOn w:val="DefaultParagraphFont"/>
    <w:link w:val="OLP-SectionSubL1"/>
    <w:rsid w:val="009E64AB"/>
    <w:rPr>
      <w:rFonts w:ascii="Arial" w:hAnsi="Arial"/>
      <w:sz w:val="22"/>
      <w:szCs w:val="24"/>
      <w:lang w:eastAsia="en-US"/>
    </w:rPr>
  </w:style>
  <w:style w:type="paragraph" w:customStyle="1" w:styleId="OLP-SectionSubL2a">
    <w:name w:val="OLP-SectionSub L2a"/>
    <w:basedOn w:val="OLP-SectionL2a"/>
    <w:link w:val="OLP-SectionSubL2aChar"/>
    <w:qFormat/>
    <w:rsid w:val="009E64AB"/>
    <w:pPr>
      <w:ind w:left="2160"/>
    </w:pPr>
  </w:style>
  <w:style w:type="character" w:customStyle="1" w:styleId="OLP-SectionSubL2aChar">
    <w:name w:val="OLP-SectionSub L2a Char"/>
    <w:basedOn w:val="OLP-SectionL2aChar"/>
    <w:link w:val="OLP-SectionSubL2a"/>
    <w:rsid w:val="009E64AB"/>
    <w:rPr>
      <w:rFonts w:ascii="Arial" w:hAnsi="Arial" w:cs="Arial"/>
      <w:sz w:val="22"/>
      <w:szCs w:val="24"/>
      <w:lang w:eastAsia="en-US"/>
    </w:rPr>
  </w:style>
  <w:style w:type="paragraph" w:customStyle="1" w:styleId="OLP-SectionSubL2ExSp">
    <w:name w:val="OLP-SectionSub L2ExSp"/>
    <w:basedOn w:val="OLP-SectionSubL2a"/>
    <w:link w:val="OLP-SectionSubL2ExSpChar"/>
    <w:qFormat/>
    <w:rsid w:val="009E64AB"/>
    <w:pPr>
      <w:ind w:left="2520" w:hanging="1080"/>
    </w:pPr>
  </w:style>
  <w:style w:type="character" w:customStyle="1" w:styleId="OLP-SectionSubL2ExSpChar">
    <w:name w:val="OLP-SectionSub L2ExSp Char"/>
    <w:basedOn w:val="OLP-SectionSubL2aChar"/>
    <w:link w:val="OLP-SectionSubL2ExSp"/>
    <w:rsid w:val="009E64AB"/>
    <w:rPr>
      <w:rFonts w:ascii="Arial" w:hAnsi="Arial" w:cs="Arial"/>
      <w:sz w:val="22"/>
      <w:szCs w:val="24"/>
      <w:lang w:eastAsia="en-US"/>
    </w:rPr>
  </w:style>
  <w:style w:type="paragraph" w:customStyle="1" w:styleId="OLP-SectionSubExSpL1">
    <w:name w:val="OLP-SectionSubExSp L1"/>
    <w:basedOn w:val="OLP-SectionL1"/>
    <w:link w:val="OLP-SectionSubExSpL1Char"/>
    <w:qFormat/>
    <w:rsid w:val="009E64AB"/>
    <w:pPr>
      <w:ind w:left="1800" w:hanging="1080"/>
    </w:pPr>
  </w:style>
  <w:style w:type="character" w:customStyle="1" w:styleId="OLP-SectionSubExSpL1Char">
    <w:name w:val="OLP-SectionSubExSp L1 Char"/>
    <w:basedOn w:val="OLP-SectionL1Char"/>
    <w:link w:val="OLP-SectionSubExSpL1"/>
    <w:rsid w:val="009E64AB"/>
    <w:rPr>
      <w:rFonts w:ascii="Arial" w:hAnsi="Arial"/>
      <w:sz w:val="22"/>
      <w:szCs w:val="24"/>
      <w:lang w:eastAsia="en-US"/>
    </w:rPr>
  </w:style>
  <w:style w:type="paragraph" w:customStyle="1" w:styleId="OLP-SectionSubExSpL2a">
    <w:name w:val="OLP-SectionSubExSp L2a"/>
    <w:basedOn w:val="OLP-SectionL2a"/>
    <w:link w:val="OLP-SectionSubExSpL2aChar"/>
    <w:qFormat/>
    <w:rsid w:val="009E64AB"/>
    <w:pPr>
      <w:ind w:left="2520"/>
    </w:pPr>
  </w:style>
  <w:style w:type="character" w:customStyle="1" w:styleId="OLP-SectionSubExSpL2aChar">
    <w:name w:val="OLP-SectionSubExSp L2a Char"/>
    <w:basedOn w:val="OLP-SectionL2aChar"/>
    <w:link w:val="OLP-SectionSubExSpL2a"/>
    <w:rsid w:val="009E64AB"/>
    <w:rPr>
      <w:rFonts w:ascii="Arial" w:hAnsi="Arial" w:cs="Arial"/>
      <w:sz w:val="22"/>
      <w:szCs w:val="24"/>
      <w:lang w:eastAsia="en-US"/>
    </w:rPr>
  </w:style>
  <w:style w:type="paragraph" w:customStyle="1" w:styleId="OLP-SectionSubExSpL3i">
    <w:name w:val="OLP-SectionSubExSp L3i"/>
    <w:basedOn w:val="OLP-SectionSubExSpL2a"/>
    <w:link w:val="OLP-SectionSubExSpL3iChar"/>
    <w:qFormat/>
    <w:rsid w:val="009E64AB"/>
    <w:pPr>
      <w:ind w:left="3240"/>
    </w:pPr>
  </w:style>
  <w:style w:type="character" w:customStyle="1" w:styleId="OLP-SectionSubExSpL3iChar">
    <w:name w:val="OLP-SectionSubExSp L3i Char"/>
    <w:basedOn w:val="OLP-SectionSubExSpL2aChar"/>
    <w:link w:val="OLP-SectionSubExSpL3i"/>
    <w:rsid w:val="009E64AB"/>
    <w:rPr>
      <w:rFonts w:ascii="Arial" w:hAnsi="Arial" w:cs="Arial"/>
      <w:sz w:val="22"/>
      <w:szCs w:val="24"/>
      <w:lang w:eastAsia="en-US"/>
    </w:rPr>
  </w:style>
  <w:style w:type="paragraph" w:styleId="Header">
    <w:name w:val="header"/>
    <w:basedOn w:val="Normal"/>
    <w:link w:val="HeaderChar"/>
    <w:unhideWhenUsed/>
    <w:rsid w:val="00DE5C1F"/>
    <w:pPr>
      <w:tabs>
        <w:tab w:val="center" w:pos="4680"/>
        <w:tab w:val="right" w:pos="9360"/>
      </w:tabs>
    </w:pPr>
  </w:style>
  <w:style w:type="character" w:customStyle="1" w:styleId="HeaderChar">
    <w:name w:val="Header Char"/>
    <w:basedOn w:val="DefaultParagraphFont"/>
    <w:link w:val="Header"/>
    <w:rsid w:val="00DE5C1F"/>
    <w:rPr>
      <w:rFonts w:ascii="Courier New" w:hAnsi="Courier New"/>
      <w:snapToGrid w:val="0"/>
      <w:lang w:val="en-US" w:eastAsia="en-US"/>
    </w:rPr>
  </w:style>
  <w:style w:type="paragraph" w:styleId="Footer">
    <w:name w:val="footer"/>
    <w:basedOn w:val="Normal"/>
    <w:link w:val="FooterChar"/>
    <w:unhideWhenUsed/>
    <w:rsid w:val="00DE5C1F"/>
    <w:pPr>
      <w:tabs>
        <w:tab w:val="center" w:pos="4680"/>
        <w:tab w:val="right" w:pos="9360"/>
      </w:tabs>
    </w:pPr>
  </w:style>
  <w:style w:type="character" w:customStyle="1" w:styleId="FooterChar">
    <w:name w:val="Footer Char"/>
    <w:basedOn w:val="DefaultParagraphFont"/>
    <w:link w:val="Footer"/>
    <w:rsid w:val="00DE5C1F"/>
    <w:rPr>
      <w:rFonts w:ascii="Courier New" w:hAnsi="Courier New"/>
      <w:snapToGrid w:val="0"/>
      <w:lang w:val="en-US" w:eastAsia="en-US"/>
    </w:rPr>
  </w:style>
  <w:style w:type="character" w:customStyle="1" w:styleId="Heading1Char">
    <w:name w:val="Heading 1 Char"/>
    <w:basedOn w:val="DefaultParagraphFont"/>
    <w:link w:val="Heading1"/>
    <w:rsid w:val="00DE5C1F"/>
    <w:rPr>
      <w:rFonts w:ascii="Arial" w:hAnsi="Arial"/>
      <w:b/>
      <w:bCs/>
      <w:sz w:val="22"/>
      <w:szCs w:val="24"/>
      <w:lang w:eastAsia="en-US"/>
    </w:rPr>
  </w:style>
  <w:style w:type="character" w:customStyle="1" w:styleId="FootnoteTextChar">
    <w:name w:val="Footnote Text Char"/>
    <w:basedOn w:val="DefaultParagraphFont"/>
    <w:link w:val="FootnoteText"/>
    <w:semiHidden/>
    <w:rsid w:val="00DA5C12"/>
    <w:rPr>
      <w:rFonts w:ascii="Arial" w:hAnsi="Arial"/>
      <w:snapToGrid w:val="0"/>
      <w:sz w:val="24"/>
      <w:lang w:val="en-US" w:eastAsia="en-US"/>
    </w:rPr>
  </w:style>
  <w:style w:type="character" w:styleId="Hyperlink">
    <w:name w:val="Hyperlink"/>
    <w:basedOn w:val="DefaultParagraphFont"/>
    <w:unhideWhenUsed/>
    <w:rsid w:val="00894B90"/>
    <w:rPr>
      <w:color w:val="0000FF" w:themeColor="hyperlink"/>
      <w:u w:val="single"/>
    </w:rPr>
  </w:style>
  <w:style w:type="character" w:styleId="UnresolvedMention">
    <w:name w:val="Unresolved Mention"/>
    <w:basedOn w:val="DefaultParagraphFont"/>
    <w:uiPriority w:val="99"/>
    <w:semiHidden/>
    <w:unhideWhenUsed/>
    <w:rsid w:val="0089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ntario.ca/laws/statute/90e06" TargetMode="External"/><Relationship Id="rId1" Type="http://schemas.openxmlformats.org/officeDocument/2006/relationships/hyperlink" Target="https://www.ontario.ca/laws/statute/90e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762F-2F16-4E4E-898C-D1F28DFD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CONSTITUTION OF THE</vt:lpstr>
    </vt:vector>
  </TitlesOfParts>
  <Company>OLP</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THE</dc:title>
  <dc:creator>bethell_g</dc:creator>
  <cp:lastModifiedBy>Milton Chan</cp:lastModifiedBy>
  <cp:revision>3</cp:revision>
  <cp:lastPrinted>2009-05-21T18:54:00Z</cp:lastPrinted>
  <dcterms:created xsi:type="dcterms:W3CDTF">2025-10-14T11:11:00Z</dcterms:created>
  <dcterms:modified xsi:type="dcterms:W3CDTF">2025-10-14T12:25:00Z</dcterms:modified>
</cp:coreProperties>
</file>