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B3253" w14:textId="77777777" w:rsidR="008C2CA3" w:rsidRDefault="008C2CA3">
      <w:pPr>
        <w:pBdr>
          <w:top w:val="nil"/>
          <w:left w:val="nil"/>
          <w:bottom w:val="nil"/>
          <w:right w:val="nil"/>
          <w:between w:val="nil"/>
        </w:pBdr>
        <w:rPr>
          <w:rFonts w:ascii="Calibri" w:eastAsia="Calibri" w:hAnsi="Calibri" w:cs="Calibri"/>
          <w:color w:val="000000"/>
        </w:rPr>
      </w:pPr>
      <w:bookmarkStart w:id="0" w:name="_GoBack"/>
      <w:bookmarkEnd w:id="0"/>
    </w:p>
    <w:p w14:paraId="0A36841B" w14:textId="77777777" w:rsidR="008C2CA3" w:rsidRDefault="008C2CA3">
      <w:pPr>
        <w:pBdr>
          <w:top w:val="nil"/>
          <w:left w:val="nil"/>
          <w:bottom w:val="nil"/>
          <w:right w:val="nil"/>
          <w:between w:val="nil"/>
        </w:pBdr>
        <w:rPr>
          <w:rFonts w:ascii="Calibri" w:eastAsia="Calibri" w:hAnsi="Calibri" w:cs="Calibri"/>
          <w:color w:val="000000"/>
        </w:rPr>
      </w:pPr>
    </w:p>
    <w:p w14:paraId="6876AD4A" w14:textId="77777777" w:rsidR="008C2CA3" w:rsidRDefault="008C2CA3">
      <w:pPr>
        <w:pBdr>
          <w:top w:val="nil"/>
          <w:left w:val="nil"/>
          <w:bottom w:val="nil"/>
          <w:right w:val="nil"/>
          <w:between w:val="nil"/>
        </w:pBdr>
        <w:rPr>
          <w:rFonts w:ascii="Calibri" w:eastAsia="Calibri" w:hAnsi="Calibri" w:cs="Calibri"/>
          <w:color w:val="000000"/>
        </w:rPr>
      </w:pPr>
    </w:p>
    <w:p w14:paraId="2BE2D38A" w14:textId="77777777" w:rsidR="008C2CA3" w:rsidRDefault="008C2CA3">
      <w:pPr>
        <w:pBdr>
          <w:top w:val="nil"/>
          <w:left w:val="nil"/>
          <w:bottom w:val="nil"/>
          <w:right w:val="nil"/>
          <w:between w:val="nil"/>
        </w:pBdr>
        <w:rPr>
          <w:rFonts w:ascii="Calibri" w:eastAsia="Calibri" w:hAnsi="Calibri" w:cs="Calibri"/>
          <w:color w:val="000000"/>
        </w:rPr>
      </w:pPr>
    </w:p>
    <w:p w14:paraId="37DA1EF0" w14:textId="77777777" w:rsidR="008C2CA3" w:rsidRDefault="008C2CA3">
      <w:pPr>
        <w:pBdr>
          <w:top w:val="nil"/>
          <w:left w:val="nil"/>
          <w:bottom w:val="nil"/>
          <w:right w:val="nil"/>
          <w:between w:val="nil"/>
        </w:pBdr>
        <w:rPr>
          <w:rFonts w:ascii="Calibri" w:eastAsia="Calibri" w:hAnsi="Calibri" w:cs="Calibri"/>
          <w:color w:val="000000"/>
        </w:rPr>
      </w:pPr>
    </w:p>
    <w:p w14:paraId="45E1B3CE" w14:textId="77777777" w:rsidR="008C2CA3" w:rsidRDefault="008C2CA3">
      <w:pPr>
        <w:pBdr>
          <w:top w:val="nil"/>
          <w:left w:val="nil"/>
          <w:bottom w:val="nil"/>
          <w:right w:val="nil"/>
          <w:between w:val="nil"/>
        </w:pBdr>
        <w:rPr>
          <w:rFonts w:ascii="Calibri" w:eastAsia="Calibri" w:hAnsi="Calibri" w:cs="Calibri"/>
          <w:color w:val="000000"/>
        </w:rPr>
      </w:pPr>
    </w:p>
    <w:p w14:paraId="7EBBBEC6" w14:textId="77777777" w:rsidR="008C2CA3" w:rsidRDefault="008C2CA3">
      <w:pPr>
        <w:pBdr>
          <w:top w:val="nil"/>
          <w:left w:val="nil"/>
          <w:bottom w:val="nil"/>
          <w:right w:val="nil"/>
          <w:between w:val="nil"/>
        </w:pBdr>
        <w:rPr>
          <w:rFonts w:ascii="Calibri" w:eastAsia="Calibri" w:hAnsi="Calibri" w:cs="Calibri"/>
          <w:color w:val="000000"/>
        </w:rPr>
      </w:pPr>
    </w:p>
    <w:p w14:paraId="0392A313" w14:textId="77777777" w:rsidR="008C2CA3" w:rsidRDefault="008C2CA3">
      <w:pPr>
        <w:pBdr>
          <w:top w:val="nil"/>
          <w:left w:val="nil"/>
          <w:bottom w:val="nil"/>
          <w:right w:val="nil"/>
          <w:between w:val="nil"/>
        </w:pBdr>
        <w:rPr>
          <w:rFonts w:ascii="Calibri" w:eastAsia="Calibri" w:hAnsi="Calibri" w:cs="Calibri"/>
          <w:color w:val="000000"/>
        </w:rPr>
      </w:pPr>
    </w:p>
    <w:p w14:paraId="2B86CE2B" w14:textId="77777777" w:rsidR="008C2CA3" w:rsidRDefault="008C2CA3">
      <w:pPr>
        <w:pBdr>
          <w:top w:val="nil"/>
          <w:left w:val="nil"/>
          <w:bottom w:val="nil"/>
          <w:right w:val="nil"/>
          <w:between w:val="nil"/>
        </w:pBdr>
        <w:jc w:val="center"/>
        <w:rPr>
          <w:rFonts w:ascii="Calibri" w:eastAsia="Calibri" w:hAnsi="Calibri" w:cs="Calibri"/>
          <w:color w:val="000000"/>
          <w:sz w:val="48"/>
          <w:szCs w:val="48"/>
        </w:rPr>
      </w:pPr>
    </w:p>
    <w:p w14:paraId="6852F1C4" w14:textId="020E2FE7" w:rsidR="008C2CA3" w:rsidRDefault="002837F9" w:rsidP="00B3260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sz w:val="28"/>
          <w:szCs w:val="28"/>
        </w:rPr>
        <w:t>CONSTITUTION OF THE</w:t>
      </w:r>
      <w:r>
        <w:rPr>
          <w:rFonts w:ascii="Calibri" w:eastAsia="Calibri" w:hAnsi="Calibri" w:cs="Calibri"/>
          <w:b/>
          <w:color w:val="000000"/>
          <w:sz w:val="48"/>
          <w:szCs w:val="48"/>
        </w:rPr>
        <w:t xml:space="preserve"> </w:t>
      </w:r>
      <w:r>
        <w:rPr>
          <w:rFonts w:ascii="Calibri" w:eastAsia="Calibri" w:hAnsi="Calibri" w:cs="Calibri"/>
          <w:b/>
          <w:color w:val="000000"/>
          <w:sz w:val="48"/>
          <w:szCs w:val="48"/>
        </w:rPr>
        <w:br/>
        <w:t xml:space="preserve">ONTARIO </w:t>
      </w:r>
      <w:r w:rsidR="001965C7">
        <w:rPr>
          <w:rFonts w:ascii="Calibri" w:eastAsia="Calibri" w:hAnsi="Calibri" w:cs="Calibri"/>
          <w:b/>
          <w:sz w:val="48"/>
          <w:szCs w:val="48"/>
        </w:rPr>
        <w:t xml:space="preserve">LIBERAL SENIORS’ </w:t>
      </w:r>
      <w:r w:rsidR="00B62B01">
        <w:rPr>
          <w:rFonts w:ascii="Calibri" w:eastAsia="Calibri" w:hAnsi="Calibri" w:cs="Calibri"/>
          <w:b/>
          <w:sz w:val="48"/>
          <w:szCs w:val="48"/>
        </w:rPr>
        <w:t xml:space="preserve">COMMISSION </w:t>
      </w:r>
    </w:p>
    <w:p w14:paraId="5111DCE5" w14:textId="77777777" w:rsidR="008C2CA3" w:rsidRDefault="008C2CA3">
      <w:pPr>
        <w:pBdr>
          <w:top w:val="nil"/>
          <w:left w:val="nil"/>
          <w:bottom w:val="nil"/>
          <w:right w:val="nil"/>
          <w:between w:val="nil"/>
        </w:pBdr>
        <w:rPr>
          <w:rFonts w:ascii="Calibri" w:eastAsia="Calibri" w:hAnsi="Calibri" w:cs="Calibri"/>
          <w:color w:val="000000"/>
        </w:rPr>
      </w:pPr>
    </w:p>
    <w:p w14:paraId="35541E39" w14:textId="77777777" w:rsidR="008C2CA3" w:rsidRDefault="008C2CA3">
      <w:pPr>
        <w:pBdr>
          <w:top w:val="nil"/>
          <w:left w:val="nil"/>
          <w:bottom w:val="nil"/>
          <w:right w:val="nil"/>
          <w:between w:val="nil"/>
        </w:pBdr>
        <w:rPr>
          <w:rFonts w:ascii="Calibri" w:eastAsia="Calibri" w:hAnsi="Calibri" w:cs="Calibri"/>
          <w:color w:val="000000"/>
        </w:rPr>
      </w:pPr>
    </w:p>
    <w:p w14:paraId="77185329" w14:textId="77777777" w:rsidR="008C2CA3" w:rsidRDefault="008C2CA3">
      <w:pPr>
        <w:pBdr>
          <w:top w:val="nil"/>
          <w:left w:val="nil"/>
          <w:bottom w:val="nil"/>
          <w:right w:val="nil"/>
          <w:between w:val="nil"/>
        </w:pBdr>
        <w:rPr>
          <w:rFonts w:ascii="Calibri" w:eastAsia="Calibri" w:hAnsi="Calibri" w:cs="Calibri"/>
          <w:color w:val="000000"/>
        </w:rPr>
      </w:pPr>
    </w:p>
    <w:p w14:paraId="7B3B3FA8" w14:textId="77777777" w:rsidR="008C2CA3" w:rsidRDefault="002837F9">
      <w:pPr>
        <w:pBdr>
          <w:top w:val="nil"/>
          <w:left w:val="nil"/>
          <w:bottom w:val="nil"/>
          <w:right w:val="nil"/>
          <w:between w:val="nil"/>
        </w:pBdr>
        <w:rPr>
          <w:rFonts w:ascii="Calibri" w:eastAsia="Calibri" w:hAnsi="Calibri" w:cs="Calibri"/>
          <w:color w:val="000000"/>
        </w:rPr>
      </w:pPr>
      <w:r>
        <w:br w:type="page"/>
      </w:r>
    </w:p>
    <w:p w14:paraId="2B06024C" w14:textId="77777777" w:rsidR="008C2CA3" w:rsidRDefault="002837F9">
      <w:pPr>
        <w:pBdr>
          <w:top w:val="nil"/>
          <w:left w:val="nil"/>
          <w:bottom w:val="nil"/>
          <w:right w:val="nil"/>
          <w:between w:val="nil"/>
        </w:pBdr>
        <w:rPr>
          <w:rFonts w:ascii="Calibri" w:eastAsia="Calibri" w:hAnsi="Calibri" w:cs="Calibri"/>
          <w:b/>
          <w:color w:val="000000"/>
          <w:sz w:val="36"/>
          <w:szCs w:val="36"/>
        </w:rPr>
      </w:pPr>
      <w:r>
        <w:rPr>
          <w:rFonts w:ascii="Calibri" w:eastAsia="Calibri" w:hAnsi="Calibri" w:cs="Calibri"/>
          <w:b/>
          <w:color w:val="000000"/>
          <w:sz w:val="36"/>
          <w:szCs w:val="36"/>
        </w:rPr>
        <w:lastRenderedPageBreak/>
        <w:t>TABLE OF CONTENTS</w:t>
      </w:r>
    </w:p>
    <w:p w14:paraId="2092F79A" w14:textId="77777777" w:rsidR="008C2CA3" w:rsidRDefault="008C2CA3">
      <w:pPr>
        <w:pBdr>
          <w:top w:val="nil"/>
          <w:left w:val="nil"/>
          <w:bottom w:val="nil"/>
          <w:right w:val="nil"/>
          <w:between w:val="nil"/>
        </w:pBdr>
        <w:rPr>
          <w:rFonts w:ascii="Calibri" w:eastAsia="Calibri" w:hAnsi="Calibri" w:cs="Calibri"/>
          <w:color w:val="000000"/>
        </w:rPr>
      </w:pPr>
    </w:p>
    <w:p w14:paraId="41318831" w14:textId="77777777" w:rsidR="008C2CA3" w:rsidRDefault="008C2CA3">
      <w:pPr>
        <w:pBdr>
          <w:top w:val="nil"/>
          <w:left w:val="nil"/>
          <w:bottom w:val="nil"/>
          <w:right w:val="nil"/>
          <w:between w:val="nil"/>
        </w:pBdr>
        <w:rPr>
          <w:rFonts w:ascii="Calibri" w:eastAsia="Calibri" w:hAnsi="Calibri" w:cs="Calibri"/>
          <w:color w:val="000000"/>
        </w:rPr>
      </w:pPr>
    </w:p>
    <w:p w14:paraId="244290F3" w14:textId="77777777" w:rsidR="008C2CA3" w:rsidRDefault="002837F9">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PAGE</w:t>
      </w:r>
      <w:r>
        <w:rPr>
          <w:rFonts w:ascii="Calibri" w:eastAsia="Calibri" w:hAnsi="Calibri" w:cs="Calibri"/>
          <w:b/>
          <w:color w:val="000000"/>
        </w:rPr>
        <w:br/>
      </w:r>
    </w:p>
    <w:p w14:paraId="28BF8941"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w:t>
      </w:r>
      <w:r>
        <w:rPr>
          <w:rFonts w:ascii="Calibri" w:eastAsia="Calibri" w:hAnsi="Calibri" w:cs="Calibri"/>
          <w:color w:val="000000"/>
        </w:rPr>
        <w:tab/>
        <w:t>Name of Organization and Relationship to the Ontario Liberal Party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3</w:t>
      </w:r>
    </w:p>
    <w:p w14:paraId="57014752" w14:textId="77777777" w:rsidR="008C2CA3" w:rsidRDefault="008C2CA3">
      <w:pPr>
        <w:pBdr>
          <w:top w:val="nil"/>
          <w:left w:val="nil"/>
          <w:bottom w:val="nil"/>
          <w:right w:val="nil"/>
          <w:between w:val="nil"/>
        </w:pBdr>
        <w:rPr>
          <w:rFonts w:ascii="Calibri" w:eastAsia="Calibri" w:hAnsi="Calibri" w:cs="Calibri"/>
          <w:color w:val="000000"/>
        </w:rPr>
      </w:pPr>
    </w:p>
    <w:p w14:paraId="671A0448"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2</w:t>
      </w:r>
      <w:r>
        <w:rPr>
          <w:rFonts w:ascii="Calibri" w:eastAsia="Calibri" w:hAnsi="Calibri" w:cs="Calibri"/>
          <w:color w:val="000000"/>
        </w:rPr>
        <w:tab/>
        <w:t>Objectives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3</w:t>
      </w:r>
    </w:p>
    <w:p w14:paraId="6C2322C8" w14:textId="77777777" w:rsidR="008C2CA3" w:rsidRDefault="008C2CA3">
      <w:pPr>
        <w:pBdr>
          <w:top w:val="nil"/>
          <w:left w:val="nil"/>
          <w:bottom w:val="nil"/>
          <w:right w:val="nil"/>
          <w:between w:val="nil"/>
        </w:pBdr>
        <w:rPr>
          <w:rFonts w:ascii="Calibri" w:eastAsia="Calibri" w:hAnsi="Calibri" w:cs="Calibri"/>
          <w:color w:val="000000"/>
        </w:rPr>
      </w:pPr>
    </w:p>
    <w:p w14:paraId="1AFA50B0"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3</w:t>
      </w:r>
      <w:r>
        <w:rPr>
          <w:rFonts w:ascii="Calibri" w:eastAsia="Calibri" w:hAnsi="Calibri" w:cs="Calibri"/>
          <w:color w:val="000000"/>
        </w:rPr>
        <w:tab/>
        <w:t>Membership</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3</w:t>
      </w:r>
    </w:p>
    <w:p w14:paraId="0FF6377F" w14:textId="77777777" w:rsidR="008C2CA3" w:rsidRDefault="008C2CA3">
      <w:pPr>
        <w:pBdr>
          <w:top w:val="nil"/>
          <w:left w:val="nil"/>
          <w:bottom w:val="nil"/>
          <w:right w:val="nil"/>
          <w:between w:val="nil"/>
        </w:pBdr>
        <w:rPr>
          <w:rFonts w:ascii="Calibri" w:eastAsia="Calibri" w:hAnsi="Calibri" w:cs="Calibri"/>
          <w:color w:val="000000"/>
        </w:rPr>
      </w:pPr>
    </w:p>
    <w:p w14:paraId="73BBC884"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4</w:t>
      </w:r>
      <w:r>
        <w:rPr>
          <w:rFonts w:ascii="Calibri" w:eastAsia="Calibri" w:hAnsi="Calibri" w:cs="Calibri"/>
          <w:color w:val="000000"/>
        </w:rPr>
        <w:tab/>
        <w:t>Officers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4</w:t>
      </w:r>
    </w:p>
    <w:p w14:paraId="060877CD" w14:textId="77777777" w:rsidR="008C2CA3" w:rsidRDefault="008C2CA3">
      <w:pPr>
        <w:pBdr>
          <w:top w:val="nil"/>
          <w:left w:val="nil"/>
          <w:bottom w:val="nil"/>
          <w:right w:val="nil"/>
          <w:between w:val="nil"/>
        </w:pBdr>
        <w:rPr>
          <w:rFonts w:ascii="Calibri" w:eastAsia="Calibri" w:hAnsi="Calibri" w:cs="Calibri"/>
          <w:color w:val="000000"/>
        </w:rPr>
      </w:pPr>
    </w:p>
    <w:p w14:paraId="0DE8B317"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5</w:t>
      </w:r>
      <w:r>
        <w:rPr>
          <w:rFonts w:ascii="Calibri" w:eastAsia="Calibri" w:hAnsi="Calibri" w:cs="Calibri"/>
          <w:color w:val="000000"/>
        </w:rPr>
        <w:tab/>
        <w:t>Executive Committee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7</w:t>
      </w:r>
    </w:p>
    <w:p w14:paraId="332B3500" w14:textId="77777777" w:rsidR="008C2CA3" w:rsidRDefault="008C2CA3">
      <w:pPr>
        <w:pBdr>
          <w:top w:val="nil"/>
          <w:left w:val="nil"/>
          <w:bottom w:val="nil"/>
          <w:right w:val="nil"/>
          <w:between w:val="nil"/>
        </w:pBdr>
        <w:rPr>
          <w:rFonts w:ascii="Calibri" w:eastAsia="Calibri" w:hAnsi="Calibri" w:cs="Calibri"/>
          <w:color w:val="000000"/>
        </w:rPr>
      </w:pPr>
    </w:p>
    <w:p w14:paraId="1B9D0AF5"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6</w:t>
      </w:r>
      <w:r>
        <w:rPr>
          <w:rFonts w:ascii="Calibri" w:eastAsia="Calibri" w:hAnsi="Calibri" w:cs="Calibri"/>
          <w:color w:val="000000"/>
        </w:rPr>
        <w:tab/>
        <w:t>Table Officers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8</w:t>
      </w:r>
    </w:p>
    <w:p w14:paraId="72BA1731" w14:textId="77777777" w:rsidR="008C2CA3" w:rsidRDefault="008C2CA3">
      <w:pPr>
        <w:pBdr>
          <w:top w:val="nil"/>
          <w:left w:val="nil"/>
          <w:bottom w:val="nil"/>
          <w:right w:val="nil"/>
          <w:between w:val="nil"/>
        </w:pBdr>
        <w:rPr>
          <w:rFonts w:ascii="Calibri" w:eastAsia="Calibri" w:hAnsi="Calibri" w:cs="Calibri"/>
          <w:color w:val="000000"/>
        </w:rPr>
      </w:pPr>
    </w:p>
    <w:p w14:paraId="6818A9DC" w14:textId="3CF6064E"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7</w:t>
      </w:r>
      <w:r>
        <w:rPr>
          <w:rFonts w:ascii="Calibri" w:eastAsia="Calibri" w:hAnsi="Calibri" w:cs="Calibri"/>
          <w:color w:val="000000"/>
        </w:rPr>
        <w:tab/>
        <w:t xml:space="preserve">Meetings of </w:t>
      </w:r>
      <w:proofErr w:type="spellStart"/>
      <w:r>
        <w:rPr>
          <w:rFonts w:ascii="Calibri" w:eastAsia="Calibri" w:hAnsi="Calibri" w:cs="Calibri"/>
          <w:color w:val="000000"/>
        </w:rPr>
        <w:t>th</w:t>
      </w:r>
      <w:proofErr w:type="spellEnd"/>
      <w:r w:rsidR="00B62B01">
        <w:rPr>
          <w:rFonts w:ascii="Calibri" w:eastAsia="Calibri" w:hAnsi="Calibri" w:cs="Calibri"/>
          <w:color w:val="000000"/>
        </w:rPr>
        <w:tab/>
        <w:t>e OL</w:t>
      </w:r>
      <w:r w:rsidR="00F5465F">
        <w:rPr>
          <w:rFonts w:ascii="Calibri" w:eastAsia="Calibri" w:hAnsi="Calibri" w:cs="Calibri"/>
          <w:color w:val="000000"/>
        </w:rPr>
        <w:t>SC</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B32608">
        <w:rPr>
          <w:rFonts w:ascii="Calibri" w:eastAsia="Calibri" w:hAnsi="Calibri" w:cs="Calibri"/>
          <w:color w:val="000000"/>
        </w:rPr>
        <w:tab/>
      </w:r>
      <w:r w:rsidR="00B32608">
        <w:rPr>
          <w:rFonts w:ascii="Calibri" w:eastAsia="Calibri" w:hAnsi="Calibri" w:cs="Calibri"/>
          <w:color w:val="000000"/>
        </w:rPr>
        <w:tab/>
      </w:r>
      <w:r>
        <w:rPr>
          <w:rFonts w:ascii="Calibri" w:eastAsia="Calibri" w:hAnsi="Calibri" w:cs="Calibri"/>
          <w:color w:val="000000"/>
        </w:rPr>
        <w:tab/>
        <w:t>8</w:t>
      </w:r>
    </w:p>
    <w:p w14:paraId="15394EE4" w14:textId="77777777" w:rsidR="008C2CA3" w:rsidRDefault="008C2CA3">
      <w:pPr>
        <w:pBdr>
          <w:top w:val="nil"/>
          <w:left w:val="nil"/>
          <w:bottom w:val="nil"/>
          <w:right w:val="nil"/>
          <w:between w:val="nil"/>
        </w:pBdr>
        <w:rPr>
          <w:rFonts w:ascii="Calibri" w:eastAsia="Calibri" w:hAnsi="Calibri" w:cs="Calibri"/>
          <w:color w:val="000000"/>
        </w:rPr>
      </w:pPr>
    </w:p>
    <w:p w14:paraId="52943EDE"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8</w:t>
      </w:r>
      <w:r>
        <w:rPr>
          <w:rFonts w:ascii="Calibri" w:eastAsia="Calibri" w:hAnsi="Calibri" w:cs="Calibri"/>
          <w:color w:val="000000"/>
        </w:rPr>
        <w:tab/>
        <w:t>Elections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10</w:t>
      </w:r>
    </w:p>
    <w:p w14:paraId="1C3CB3C6"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br/>
        <w:t>Article 9</w:t>
      </w:r>
      <w:r>
        <w:rPr>
          <w:rFonts w:ascii="Calibri" w:eastAsia="Calibri" w:hAnsi="Calibri" w:cs="Calibri"/>
          <w:color w:val="000000"/>
        </w:rPr>
        <w:tab/>
        <w:t>Region</w:t>
      </w:r>
      <w:r>
        <w:rPr>
          <w:rFonts w:ascii="Calibri" w:eastAsia="Calibri" w:hAnsi="Calibri" w:cs="Calibri"/>
        </w:rPr>
        <w:t xml:space="preserve">s and </w:t>
      </w:r>
      <w:r>
        <w:rPr>
          <w:rFonts w:ascii="Calibri" w:eastAsia="Calibri" w:hAnsi="Calibri" w:cs="Calibri"/>
          <w:color w:val="000000"/>
        </w:rPr>
        <w:t>Regional Committees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w:t>
      </w:r>
      <w:r>
        <w:rPr>
          <w:rFonts w:ascii="Calibri" w:eastAsia="Calibri" w:hAnsi="Calibri" w:cs="Calibri"/>
        </w:rPr>
        <w:t>1</w:t>
      </w:r>
    </w:p>
    <w:p w14:paraId="5FC986B3" w14:textId="77777777" w:rsidR="008C2CA3" w:rsidRDefault="008C2CA3">
      <w:pPr>
        <w:pBdr>
          <w:top w:val="nil"/>
          <w:left w:val="nil"/>
          <w:bottom w:val="nil"/>
          <w:right w:val="nil"/>
          <w:between w:val="nil"/>
        </w:pBdr>
        <w:rPr>
          <w:rFonts w:ascii="Calibri" w:eastAsia="Calibri" w:hAnsi="Calibri" w:cs="Calibri"/>
          <w:color w:val="000000"/>
        </w:rPr>
      </w:pPr>
    </w:p>
    <w:p w14:paraId="51415DB7"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10</w:t>
      </w:r>
      <w:r>
        <w:rPr>
          <w:rFonts w:ascii="Calibri" w:eastAsia="Calibri" w:hAnsi="Calibri" w:cs="Calibri"/>
          <w:color w:val="000000"/>
        </w:rPr>
        <w:tab/>
        <w:t>Meetings of the Regional Committees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12</w:t>
      </w:r>
    </w:p>
    <w:p w14:paraId="53B50368" w14:textId="77777777" w:rsidR="008C2CA3" w:rsidRDefault="008C2CA3">
      <w:pPr>
        <w:pBdr>
          <w:top w:val="nil"/>
          <w:left w:val="nil"/>
          <w:bottom w:val="nil"/>
          <w:right w:val="nil"/>
          <w:between w:val="nil"/>
        </w:pBdr>
        <w:rPr>
          <w:rFonts w:ascii="Calibri" w:eastAsia="Calibri" w:hAnsi="Calibri" w:cs="Calibri"/>
          <w:color w:val="000000"/>
        </w:rPr>
      </w:pPr>
    </w:p>
    <w:p w14:paraId="62508306"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11</w:t>
      </w:r>
      <w:r>
        <w:rPr>
          <w:rFonts w:ascii="Calibri" w:eastAsia="Calibri" w:hAnsi="Calibri" w:cs="Calibri"/>
          <w:color w:val="000000"/>
        </w:rPr>
        <w:tab/>
        <w:t>Representation at Conventions and Meetings of the Ontario Liberal Party</w:t>
      </w:r>
      <w:r>
        <w:rPr>
          <w:rFonts w:ascii="Calibri" w:eastAsia="Calibri" w:hAnsi="Calibri" w:cs="Calibri"/>
          <w:color w:val="000000"/>
        </w:rPr>
        <w:tab/>
      </w:r>
      <w:r>
        <w:rPr>
          <w:rFonts w:ascii="Calibri" w:eastAsia="Calibri" w:hAnsi="Calibri" w:cs="Calibri"/>
          <w:color w:val="000000"/>
        </w:rPr>
        <w:tab/>
        <w:t>1</w:t>
      </w:r>
      <w:r>
        <w:rPr>
          <w:rFonts w:ascii="Calibri" w:eastAsia="Calibri" w:hAnsi="Calibri" w:cs="Calibri"/>
        </w:rPr>
        <w:t>3</w:t>
      </w:r>
    </w:p>
    <w:p w14:paraId="45BF59A4" w14:textId="77777777" w:rsidR="008C2CA3" w:rsidRDefault="008C2CA3">
      <w:pPr>
        <w:pBdr>
          <w:top w:val="nil"/>
          <w:left w:val="nil"/>
          <w:bottom w:val="nil"/>
          <w:right w:val="nil"/>
          <w:between w:val="nil"/>
        </w:pBdr>
        <w:rPr>
          <w:rFonts w:ascii="Calibri" w:eastAsia="Calibri" w:hAnsi="Calibri" w:cs="Calibri"/>
          <w:color w:val="000000"/>
        </w:rPr>
      </w:pPr>
    </w:p>
    <w:p w14:paraId="58DEC7F6"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w:t>
      </w:r>
      <w:r>
        <w:rPr>
          <w:rFonts w:ascii="Calibri" w:eastAsia="Calibri" w:hAnsi="Calibri" w:cs="Calibri"/>
        </w:rPr>
        <w:t>2</w:t>
      </w:r>
      <w:r>
        <w:rPr>
          <w:rFonts w:ascii="Calibri" w:eastAsia="Calibri" w:hAnsi="Calibri" w:cs="Calibri"/>
          <w:color w:val="000000"/>
        </w:rPr>
        <w:tab/>
        <w:t>The Constitution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13</w:t>
      </w:r>
    </w:p>
    <w:p w14:paraId="75AA0AF8"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1773CDCC" w14:textId="77777777" w:rsidR="008C2CA3" w:rsidRDefault="002837F9">
      <w:pPr>
        <w:pBdr>
          <w:top w:val="nil"/>
          <w:left w:val="nil"/>
          <w:bottom w:val="nil"/>
          <w:right w:val="nil"/>
          <w:between w:val="nil"/>
        </w:pBdr>
        <w:rPr>
          <w:rFonts w:ascii="Calibri" w:eastAsia="Calibri" w:hAnsi="Calibri" w:cs="Calibri"/>
        </w:rPr>
      </w:pPr>
      <w:r>
        <w:rPr>
          <w:rFonts w:ascii="Calibri" w:eastAsia="Calibri" w:hAnsi="Calibri" w:cs="Calibri"/>
        </w:rPr>
        <w:t>Schedule A</w:t>
      </w:r>
      <w:r>
        <w:rPr>
          <w:rFonts w:ascii="Calibri" w:eastAsia="Calibri" w:hAnsi="Calibri" w:cs="Calibri"/>
        </w:rPr>
        <w:tab/>
        <w:t>Regions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14</w:t>
      </w:r>
      <w:r>
        <w:br w:type="page"/>
      </w:r>
    </w:p>
    <w:p w14:paraId="50AACEC5"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ARTICLE 1</w:t>
      </w:r>
      <w:r>
        <w:rPr>
          <w:rFonts w:ascii="Calibri" w:eastAsia="Calibri" w:hAnsi="Calibri" w:cs="Calibri"/>
          <w:color w:val="000000"/>
        </w:rPr>
        <w:t xml:space="preserve"> </w:t>
      </w:r>
    </w:p>
    <w:p w14:paraId="43CB363B"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NAME OF ORGANIZATION AND RELATIONSHIP TO THE ONTARIO LIBERAL PARTY</w:t>
      </w:r>
    </w:p>
    <w:p w14:paraId="65EC4707" w14:textId="77777777" w:rsidR="008C2CA3" w:rsidRDefault="008C2CA3">
      <w:pPr>
        <w:pBdr>
          <w:top w:val="nil"/>
          <w:left w:val="nil"/>
          <w:bottom w:val="nil"/>
          <w:right w:val="nil"/>
          <w:between w:val="nil"/>
        </w:pBdr>
        <w:rPr>
          <w:rFonts w:ascii="Calibri" w:eastAsia="Calibri" w:hAnsi="Calibri" w:cs="Calibri"/>
          <w:color w:val="000000"/>
        </w:rPr>
      </w:pPr>
    </w:p>
    <w:p w14:paraId="346DD054" w14:textId="7871A6A4"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1.1</w:t>
      </w:r>
      <w:r>
        <w:rPr>
          <w:rFonts w:ascii="Calibri" w:eastAsia="Calibri" w:hAnsi="Calibri" w:cs="Calibri"/>
          <w:color w:val="000000"/>
        </w:rPr>
        <w:tab/>
        <w:t xml:space="preserve">The name of this Organization is the Ontario Liberal </w:t>
      </w:r>
      <w:r w:rsidR="00CF5FAC">
        <w:rPr>
          <w:rFonts w:ascii="Calibri" w:eastAsia="Calibri" w:hAnsi="Calibri" w:cs="Calibri"/>
          <w:color w:val="000000"/>
        </w:rPr>
        <w:t>Seniors</w:t>
      </w:r>
      <w:r w:rsidR="001F4623">
        <w:rPr>
          <w:rFonts w:ascii="Calibri" w:eastAsia="Calibri" w:hAnsi="Calibri" w:cs="Calibri"/>
          <w:color w:val="000000"/>
        </w:rPr>
        <w:t>’</w:t>
      </w:r>
      <w:r w:rsidR="00CF5FAC">
        <w:rPr>
          <w:rFonts w:ascii="Calibri" w:eastAsia="Calibri" w:hAnsi="Calibri" w:cs="Calibri"/>
          <w:color w:val="000000"/>
        </w:rPr>
        <w:t xml:space="preserve"> </w:t>
      </w:r>
      <w:r>
        <w:rPr>
          <w:rFonts w:ascii="Calibri" w:eastAsia="Calibri" w:hAnsi="Calibri" w:cs="Calibri"/>
          <w:color w:val="000000"/>
        </w:rPr>
        <w:t>Commission (</w:t>
      </w:r>
      <w:r w:rsidR="00E937BD">
        <w:rPr>
          <w:rFonts w:ascii="Calibri" w:eastAsia="Calibri" w:hAnsi="Calibri" w:cs="Calibri"/>
          <w:color w:val="000000"/>
        </w:rPr>
        <w:t>hereinafter</w:t>
      </w:r>
      <w:r>
        <w:rPr>
          <w:rFonts w:ascii="Calibri" w:eastAsia="Calibri" w:hAnsi="Calibri" w:cs="Calibri"/>
          <w:color w:val="000000"/>
        </w:rPr>
        <w:t xml:space="preserve"> referred to as the "OL</w:t>
      </w:r>
      <w:r w:rsidR="00773601">
        <w:rPr>
          <w:rFonts w:ascii="Calibri" w:eastAsia="Calibri" w:hAnsi="Calibri" w:cs="Calibri"/>
          <w:color w:val="000000"/>
        </w:rPr>
        <w:t>S</w:t>
      </w:r>
      <w:r w:rsidR="00CF5FAC">
        <w:rPr>
          <w:rFonts w:ascii="Calibri" w:eastAsia="Calibri" w:hAnsi="Calibri" w:cs="Calibri"/>
          <w:color w:val="000000"/>
        </w:rPr>
        <w:t>C</w:t>
      </w:r>
      <w:r>
        <w:rPr>
          <w:rFonts w:ascii="Calibri" w:eastAsia="Calibri" w:hAnsi="Calibri" w:cs="Calibri"/>
          <w:color w:val="000000"/>
        </w:rPr>
        <w:t>").</w:t>
      </w:r>
    </w:p>
    <w:p w14:paraId="73DDF8DC" w14:textId="77777777" w:rsidR="008C2CA3" w:rsidRDefault="008C2CA3">
      <w:pPr>
        <w:pBdr>
          <w:top w:val="nil"/>
          <w:left w:val="nil"/>
          <w:bottom w:val="nil"/>
          <w:right w:val="nil"/>
          <w:between w:val="nil"/>
        </w:pBdr>
        <w:ind w:left="720" w:hanging="720"/>
        <w:rPr>
          <w:rFonts w:ascii="Calibri" w:eastAsia="Calibri" w:hAnsi="Calibri" w:cs="Calibri"/>
          <w:color w:val="000000"/>
        </w:rPr>
      </w:pPr>
    </w:p>
    <w:p w14:paraId="25A101AA" w14:textId="05157498"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1.2</w:t>
      </w:r>
      <w:r>
        <w:rPr>
          <w:rFonts w:ascii="Calibri" w:eastAsia="Calibri" w:hAnsi="Calibri" w:cs="Calibri"/>
          <w:color w:val="000000"/>
        </w:rPr>
        <w:tab/>
        <w:t xml:space="preserve">The </w:t>
      </w:r>
      <w:r w:rsidR="00CF5FAC">
        <w:rPr>
          <w:rFonts w:ascii="Calibri" w:eastAsia="Calibri" w:hAnsi="Calibri" w:cs="Calibri"/>
          <w:color w:val="000000"/>
        </w:rPr>
        <w:t xml:space="preserve">OLSC </w:t>
      </w:r>
      <w:r>
        <w:rPr>
          <w:rFonts w:ascii="Calibri" w:eastAsia="Calibri" w:hAnsi="Calibri" w:cs="Calibri"/>
          <w:color w:val="000000"/>
        </w:rPr>
        <w:t>is a self-governing association operating within the Ontario Liberal Party (</w:t>
      </w:r>
      <w:r w:rsidR="00E937BD">
        <w:rPr>
          <w:rFonts w:ascii="Calibri" w:eastAsia="Calibri" w:hAnsi="Calibri" w:cs="Calibri"/>
          <w:color w:val="000000"/>
        </w:rPr>
        <w:t>hereinafter</w:t>
      </w:r>
      <w:r>
        <w:rPr>
          <w:rFonts w:ascii="Calibri" w:eastAsia="Calibri" w:hAnsi="Calibri" w:cs="Calibri"/>
          <w:color w:val="000000"/>
        </w:rPr>
        <w:t xml:space="preserve"> referred to as the “OLP”). It is governed exclusively by this Constitution but where on a matter of OLP business or compliance with applicable legislation, the Constitution of that organization is in conflict or this Constitution is silent, the Constitution of the OLP shall prevail.</w:t>
      </w:r>
    </w:p>
    <w:p w14:paraId="2CC9A668" w14:textId="77777777" w:rsidR="008C2CA3" w:rsidRDefault="008C2CA3">
      <w:pPr>
        <w:pBdr>
          <w:top w:val="nil"/>
          <w:left w:val="nil"/>
          <w:bottom w:val="nil"/>
          <w:right w:val="nil"/>
          <w:between w:val="nil"/>
        </w:pBdr>
        <w:rPr>
          <w:rFonts w:ascii="Calibri" w:eastAsia="Calibri" w:hAnsi="Calibri" w:cs="Calibri"/>
          <w:color w:val="000000"/>
        </w:rPr>
      </w:pPr>
    </w:p>
    <w:p w14:paraId="4F01C0D7"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ARTICLE 2</w:t>
      </w:r>
      <w:r>
        <w:rPr>
          <w:rFonts w:ascii="Calibri" w:eastAsia="Calibri" w:hAnsi="Calibri" w:cs="Calibri"/>
          <w:color w:val="000000"/>
        </w:rPr>
        <w:t xml:space="preserve"> </w:t>
      </w:r>
    </w:p>
    <w:p w14:paraId="114FE8E0" w14:textId="645FB625"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OBJECTIVES OF THE </w:t>
      </w:r>
      <w:r w:rsidR="00CF5FAC">
        <w:rPr>
          <w:rFonts w:ascii="Calibri" w:eastAsia="Calibri" w:hAnsi="Calibri" w:cs="Calibri"/>
          <w:color w:val="000000"/>
          <w:sz w:val="28"/>
          <w:szCs w:val="28"/>
        </w:rPr>
        <w:t>OLSC</w:t>
      </w:r>
    </w:p>
    <w:p w14:paraId="41A59B03" w14:textId="77777777" w:rsidR="008C2CA3" w:rsidRDefault="008C2CA3">
      <w:pPr>
        <w:pBdr>
          <w:top w:val="nil"/>
          <w:left w:val="nil"/>
          <w:bottom w:val="nil"/>
          <w:right w:val="nil"/>
          <w:between w:val="nil"/>
        </w:pBdr>
        <w:rPr>
          <w:rFonts w:ascii="Calibri" w:eastAsia="Calibri" w:hAnsi="Calibri" w:cs="Calibri"/>
          <w:color w:val="000000"/>
        </w:rPr>
      </w:pPr>
    </w:p>
    <w:p w14:paraId="0938A06E" w14:textId="618581FA"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 xml:space="preserve">The objective of the </w:t>
      </w:r>
      <w:r w:rsidR="00CF5FAC">
        <w:rPr>
          <w:rFonts w:ascii="Calibri" w:eastAsia="Calibri" w:hAnsi="Calibri" w:cs="Calibri"/>
          <w:color w:val="000000"/>
        </w:rPr>
        <w:t xml:space="preserve">OLSC </w:t>
      </w:r>
      <w:r>
        <w:rPr>
          <w:rFonts w:ascii="Calibri" w:eastAsia="Calibri" w:hAnsi="Calibri" w:cs="Calibri"/>
          <w:color w:val="000000"/>
        </w:rPr>
        <w:t xml:space="preserve">shall be to maintain an active organization of </w:t>
      </w:r>
      <w:r w:rsidR="00773601">
        <w:rPr>
          <w:rFonts w:ascii="Calibri" w:eastAsia="Calibri" w:hAnsi="Calibri" w:cs="Calibri"/>
          <w:color w:val="000000"/>
        </w:rPr>
        <w:t>senior</w:t>
      </w:r>
      <w:r w:rsidR="00B90BF5">
        <w:rPr>
          <w:rFonts w:ascii="Calibri" w:eastAsia="Calibri" w:hAnsi="Calibri" w:cs="Calibri"/>
          <w:color w:val="000000"/>
        </w:rPr>
        <w:t xml:space="preserve"> (over age 60)</w:t>
      </w:r>
      <w:r w:rsidR="006B2110">
        <w:rPr>
          <w:rFonts w:ascii="Calibri" w:eastAsia="Calibri" w:hAnsi="Calibri" w:cs="Calibri"/>
          <w:color w:val="000000"/>
        </w:rPr>
        <w:t xml:space="preserve"> </w:t>
      </w:r>
      <w:r>
        <w:rPr>
          <w:rFonts w:ascii="Calibri" w:eastAsia="Calibri" w:hAnsi="Calibri" w:cs="Calibri"/>
          <w:color w:val="000000"/>
        </w:rPr>
        <w:t xml:space="preserve">members of the Ontario Liberal Party, to speak with a collective voice on behalf of </w:t>
      </w:r>
      <w:r w:rsidR="00773601">
        <w:rPr>
          <w:rFonts w:ascii="Calibri" w:eastAsia="Calibri" w:hAnsi="Calibri" w:cs="Calibri"/>
          <w:color w:val="000000"/>
        </w:rPr>
        <w:t>senior</w:t>
      </w:r>
      <w:r>
        <w:rPr>
          <w:rFonts w:ascii="Calibri" w:eastAsia="Calibri" w:hAnsi="Calibri" w:cs="Calibri"/>
          <w:color w:val="000000"/>
        </w:rPr>
        <w:t xml:space="preserve"> Liberals in Ontario, while simultaneously upholding Liberal principles and supporting the Ontario Liberal Party.</w:t>
      </w:r>
    </w:p>
    <w:p w14:paraId="5C6F435F" w14:textId="77777777" w:rsidR="008C2CA3" w:rsidRDefault="008C2CA3">
      <w:pPr>
        <w:pBdr>
          <w:top w:val="nil"/>
          <w:left w:val="nil"/>
          <w:bottom w:val="nil"/>
          <w:right w:val="nil"/>
          <w:between w:val="nil"/>
        </w:pBdr>
        <w:rPr>
          <w:rFonts w:ascii="Calibri" w:eastAsia="Calibri" w:hAnsi="Calibri" w:cs="Calibri"/>
          <w:color w:val="000000"/>
        </w:rPr>
      </w:pPr>
    </w:p>
    <w:p w14:paraId="3378822F" w14:textId="61AAA48A"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 xml:space="preserve">To that end, the </w:t>
      </w:r>
      <w:r w:rsidR="00773601">
        <w:rPr>
          <w:rFonts w:ascii="Calibri" w:eastAsia="Calibri" w:hAnsi="Calibri" w:cs="Calibri"/>
          <w:color w:val="000000"/>
        </w:rPr>
        <w:t>OLS</w:t>
      </w:r>
      <w:r w:rsidR="00B90BF5">
        <w:rPr>
          <w:rFonts w:ascii="Calibri" w:eastAsia="Calibri" w:hAnsi="Calibri" w:cs="Calibri"/>
          <w:color w:val="000000"/>
        </w:rPr>
        <w:t>C</w:t>
      </w:r>
      <w:r w:rsidR="00773601">
        <w:rPr>
          <w:rFonts w:ascii="Calibri" w:eastAsia="Calibri" w:hAnsi="Calibri" w:cs="Calibri"/>
          <w:color w:val="000000"/>
        </w:rPr>
        <w:t xml:space="preserve"> </w:t>
      </w:r>
      <w:r>
        <w:rPr>
          <w:rFonts w:ascii="Calibri" w:eastAsia="Calibri" w:hAnsi="Calibri" w:cs="Calibri"/>
          <w:color w:val="000000"/>
        </w:rPr>
        <w:t>s</w:t>
      </w:r>
      <w:r w:rsidR="006B2110">
        <w:rPr>
          <w:rFonts w:ascii="Calibri" w:eastAsia="Calibri" w:hAnsi="Calibri" w:cs="Calibri"/>
          <w:color w:val="000000"/>
        </w:rPr>
        <w:t>h</w:t>
      </w:r>
      <w:r>
        <w:rPr>
          <w:rFonts w:ascii="Calibri" w:eastAsia="Calibri" w:hAnsi="Calibri" w:cs="Calibri"/>
          <w:color w:val="000000"/>
        </w:rPr>
        <w:t>all strive to accomplish the following:</w:t>
      </w:r>
    </w:p>
    <w:p w14:paraId="551F7BF4" w14:textId="77777777" w:rsidR="006B2110" w:rsidRDefault="006B2110">
      <w:pPr>
        <w:pBdr>
          <w:top w:val="nil"/>
          <w:left w:val="nil"/>
          <w:bottom w:val="nil"/>
          <w:right w:val="nil"/>
          <w:between w:val="nil"/>
        </w:pBdr>
        <w:rPr>
          <w:rFonts w:ascii="Calibri" w:eastAsia="Calibri" w:hAnsi="Calibri" w:cs="Calibri"/>
          <w:color w:val="000000"/>
        </w:rPr>
      </w:pPr>
    </w:p>
    <w:p w14:paraId="457EBEB4" w14:textId="33E315BC" w:rsidR="006B2110" w:rsidRDefault="006B211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t>a) Recruit and build grassroots seniors’ teams to enhance PLA capacity;</w:t>
      </w:r>
    </w:p>
    <w:p w14:paraId="7692DBDA" w14:textId="13AE75F3" w:rsidR="006B2110" w:rsidRDefault="006B2110" w:rsidP="006B211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 Participate in the development of OLP platform and policy to ensure that the interests and concerns of seniors are reflected therein;</w:t>
      </w:r>
    </w:p>
    <w:p w14:paraId="16A8F910" w14:textId="45EC36B1" w:rsidR="006B2110" w:rsidRDefault="006B2110" w:rsidP="006B211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 Work collaboratively with other OLP Commissions/organizations in areas of mutual interest;</w:t>
      </w:r>
    </w:p>
    <w:p w14:paraId="6846C37E" w14:textId="5D038F83" w:rsidR="006B2110" w:rsidRDefault="006B2110" w:rsidP="006B211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d) Support the activities and election of Liberal candidates;</w:t>
      </w:r>
    </w:p>
    <w:p w14:paraId="15234C82" w14:textId="72355B14" w:rsidR="006B2110" w:rsidRDefault="006B2110" w:rsidP="006B2110">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e) Create a fundraising strategy to contribute to OLP fundraising efforts</w:t>
      </w:r>
    </w:p>
    <w:p w14:paraId="370C8FD4" w14:textId="0F8269D6" w:rsidR="006B2110" w:rsidRDefault="006B2110" w:rsidP="006B2110">
      <w:pPr>
        <w:pBdr>
          <w:top w:val="nil"/>
          <w:left w:val="nil"/>
          <w:bottom w:val="nil"/>
          <w:right w:val="nil"/>
          <w:between w:val="nil"/>
        </w:pBdr>
        <w:ind w:left="720"/>
        <w:rPr>
          <w:rFonts w:ascii="Calibri" w:eastAsia="Calibri" w:hAnsi="Calibri" w:cs="Calibri"/>
          <w:color w:val="000000"/>
        </w:rPr>
      </w:pPr>
    </w:p>
    <w:p w14:paraId="3127036A" w14:textId="77777777" w:rsidR="008C2CA3" w:rsidRDefault="008C2CA3">
      <w:pPr>
        <w:pBdr>
          <w:top w:val="nil"/>
          <w:left w:val="nil"/>
          <w:bottom w:val="nil"/>
          <w:right w:val="nil"/>
          <w:between w:val="nil"/>
        </w:pBdr>
        <w:rPr>
          <w:rFonts w:ascii="Calibri" w:eastAsia="Calibri" w:hAnsi="Calibri" w:cs="Calibri"/>
          <w:color w:val="000000"/>
        </w:rPr>
      </w:pPr>
    </w:p>
    <w:p w14:paraId="288FCCBD" w14:textId="6A77330C" w:rsidR="008C2CA3" w:rsidRDefault="006B2110">
      <w:pPr>
        <w:pBdr>
          <w:top w:val="nil"/>
          <w:left w:val="nil"/>
          <w:bottom w:val="nil"/>
          <w:right w:val="nil"/>
          <w:between w:val="nil"/>
        </w:pBdr>
        <w:rPr>
          <w:rFonts w:ascii="Calibri" w:eastAsia="Calibri" w:hAnsi="Calibri" w:cs="Calibri"/>
          <w:b/>
        </w:rPr>
      </w:pPr>
      <w:r>
        <w:rPr>
          <w:rFonts w:ascii="Calibri" w:eastAsia="Calibri" w:hAnsi="Calibri" w:cs="Calibri"/>
          <w:b/>
        </w:rPr>
        <w:tab/>
      </w:r>
    </w:p>
    <w:p w14:paraId="2FAE36D1"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ARTICLE 3</w:t>
      </w:r>
      <w:r>
        <w:rPr>
          <w:rFonts w:ascii="Calibri" w:eastAsia="Calibri" w:hAnsi="Calibri" w:cs="Calibri"/>
          <w:color w:val="000000"/>
        </w:rPr>
        <w:t xml:space="preserve"> </w:t>
      </w:r>
    </w:p>
    <w:p w14:paraId="4979C6B1"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MEMBERSHIP</w:t>
      </w:r>
    </w:p>
    <w:p w14:paraId="5FC85B2D" w14:textId="77777777" w:rsidR="008C2CA3" w:rsidRDefault="008C2CA3">
      <w:pPr>
        <w:pBdr>
          <w:top w:val="nil"/>
          <w:left w:val="nil"/>
          <w:bottom w:val="nil"/>
          <w:right w:val="nil"/>
          <w:between w:val="nil"/>
        </w:pBdr>
        <w:rPr>
          <w:rFonts w:ascii="Calibri" w:eastAsia="Calibri" w:hAnsi="Calibri" w:cs="Calibri"/>
          <w:color w:val="000000"/>
        </w:rPr>
      </w:pPr>
    </w:p>
    <w:p w14:paraId="245EB640" w14:textId="2075F729"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 xml:space="preserve">Membership in the </w:t>
      </w:r>
      <w:r w:rsidR="004F1EB2">
        <w:rPr>
          <w:rFonts w:ascii="Calibri" w:eastAsia="Calibri" w:hAnsi="Calibri" w:cs="Calibri"/>
          <w:color w:val="000000"/>
        </w:rPr>
        <w:t>OLS</w:t>
      </w:r>
      <w:r w:rsidR="00CF5FAC">
        <w:rPr>
          <w:rFonts w:ascii="Calibri" w:eastAsia="Calibri" w:hAnsi="Calibri" w:cs="Calibri"/>
          <w:color w:val="000000"/>
        </w:rPr>
        <w:t>C</w:t>
      </w:r>
      <w:r w:rsidR="004F1EB2">
        <w:rPr>
          <w:rFonts w:ascii="Calibri" w:eastAsia="Calibri" w:hAnsi="Calibri" w:cs="Calibri"/>
          <w:color w:val="000000"/>
        </w:rPr>
        <w:t xml:space="preserve"> </w:t>
      </w:r>
      <w:r>
        <w:rPr>
          <w:rFonts w:ascii="Calibri" w:eastAsia="Calibri" w:hAnsi="Calibri" w:cs="Calibri"/>
          <w:color w:val="000000"/>
        </w:rPr>
        <w:t xml:space="preserve">is open to all OLP members </w:t>
      </w:r>
      <w:r w:rsidR="00DC2940">
        <w:rPr>
          <w:rFonts w:ascii="Calibri" w:eastAsia="Calibri" w:hAnsi="Calibri" w:cs="Calibri"/>
          <w:color w:val="000000"/>
        </w:rPr>
        <w:t xml:space="preserve">(over the age of 60) </w:t>
      </w:r>
      <w:r>
        <w:rPr>
          <w:rFonts w:ascii="Calibri" w:eastAsia="Calibri" w:hAnsi="Calibri" w:cs="Calibri"/>
          <w:color w:val="000000"/>
        </w:rPr>
        <w:t xml:space="preserve">in good standing from the provincial electoral districts specified in ‘Schedule A – Regions’ herein. </w:t>
      </w:r>
      <w:r>
        <w:rPr>
          <w:rFonts w:ascii="Calibri" w:eastAsia="Calibri" w:hAnsi="Calibri" w:cs="Calibri"/>
          <w:color w:val="000000"/>
        </w:rPr>
        <w:br/>
      </w:r>
    </w:p>
    <w:p w14:paraId="6082741D"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ARTICLE 4</w:t>
      </w:r>
      <w:r>
        <w:rPr>
          <w:rFonts w:ascii="Calibri" w:eastAsia="Calibri" w:hAnsi="Calibri" w:cs="Calibri"/>
          <w:color w:val="000000"/>
        </w:rPr>
        <w:t xml:space="preserve"> </w:t>
      </w:r>
    </w:p>
    <w:p w14:paraId="07AD6597" w14:textId="2234A052"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OFFICERS OF THE </w:t>
      </w:r>
      <w:r w:rsidR="004A7C05">
        <w:rPr>
          <w:rFonts w:ascii="Calibri" w:eastAsia="Calibri" w:hAnsi="Calibri" w:cs="Calibri"/>
          <w:color w:val="000000"/>
          <w:sz w:val="28"/>
          <w:szCs w:val="28"/>
        </w:rPr>
        <w:t>OLS</w:t>
      </w:r>
      <w:r w:rsidR="00CF5FAC">
        <w:rPr>
          <w:rFonts w:ascii="Calibri" w:eastAsia="Calibri" w:hAnsi="Calibri" w:cs="Calibri"/>
          <w:color w:val="000000"/>
          <w:sz w:val="28"/>
          <w:szCs w:val="28"/>
        </w:rPr>
        <w:t>C</w:t>
      </w:r>
    </w:p>
    <w:p w14:paraId="221EF84C" w14:textId="77777777" w:rsidR="008C2CA3" w:rsidRDefault="008C2CA3">
      <w:pPr>
        <w:pBdr>
          <w:top w:val="nil"/>
          <w:left w:val="nil"/>
          <w:bottom w:val="nil"/>
          <w:right w:val="nil"/>
          <w:between w:val="nil"/>
        </w:pBdr>
        <w:rPr>
          <w:rFonts w:ascii="Calibri" w:eastAsia="Calibri" w:hAnsi="Calibri" w:cs="Calibri"/>
          <w:color w:val="000000"/>
        </w:rPr>
      </w:pPr>
    </w:p>
    <w:p w14:paraId="1928360E" w14:textId="45B4BB36"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4.1</w:t>
      </w:r>
      <w:r>
        <w:rPr>
          <w:rFonts w:ascii="Calibri" w:eastAsia="Calibri" w:hAnsi="Calibri" w:cs="Calibri"/>
          <w:color w:val="000000"/>
        </w:rPr>
        <w:tab/>
        <w:t xml:space="preserve">The Executive Committee of the </w:t>
      </w:r>
      <w:r w:rsidR="004A7C05">
        <w:rPr>
          <w:rFonts w:ascii="Calibri" w:eastAsia="Calibri" w:hAnsi="Calibri" w:cs="Calibri"/>
          <w:color w:val="000000"/>
        </w:rPr>
        <w:t xml:space="preserve">OLSC </w:t>
      </w:r>
      <w:r>
        <w:rPr>
          <w:rFonts w:ascii="Calibri" w:eastAsia="Calibri" w:hAnsi="Calibri" w:cs="Calibri"/>
          <w:color w:val="000000"/>
        </w:rPr>
        <w:t xml:space="preserve">will consist of the following officers who shall be elected at an Annual General Meeting of the </w:t>
      </w:r>
      <w:r w:rsidR="004A7C05">
        <w:rPr>
          <w:rFonts w:ascii="Calibri" w:eastAsia="Calibri" w:hAnsi="Calibri" w:cs="Calibri"/>
          <w:color w:val="000000"/>
        </w:rPr>
        <w:t xml:space="preserve">OLSC </w:t>
      </w:r>
      <w:r>
        <w:rPr>
          <w:rFonts w:ascii="Calibri" w:eastAsia="Calibri" w:hAnsi="Calibri" w:cs="Calibri"/>
          <w:color w:val="000000"/>
        </w:rPr>
        <w:t xml:space="preserve">(the "AGM") for a term that expires at the conclusion of the next Annual General Meeting of the </w:t>
      </w:r>
      <w:r w:rsidR="004A7C05">
        <w:rPr>
          <w:rFonts w:ascii="Calibri" w:eastAsia="Calibri" w:hAnsi="Calibri" w:cs="Calibri"/>
          <w:color w:val="000000"/>
        </w:rPr>
        <w:t>OLSC</w:t>
      </w:r>
      <w:r>
        <w:rPr>
          <w:rFonts w:ascii="Calibri" w:eastAsia="Calibri" w:hAnsi="Calibri" w:cs="Calibri"/>
          <w:color w:val="000000"/>
        </w:rPr>
        <w:t>, as described in Articles 7 and 8:</w:t>
      </w:r>
    </w:p>
    <w:p w14:paraId="36AE84A3" w14:textId="77777777" w:rsidR="008C2CA3" w:rsidRDefault="008C2CA3">
      <w:pPr>
        <w:pBdr>
          <w:top w:val="nil"/>
          <w:left w:val="nil"/>
          <w:bottom w:val="nil"/>
          <w:right w:val="nil"/>
          <w:between w:val="nil"/>
        </w:pBdr>
        <w:rPr>
          <w:rFonts w:ascii="Calibri" w:eastAsia="Calibri" w:hAnsi="Calibri" w:cs="Calibri"/>
          <w:color w:val="000000"/>
        </w:rPr>
      </w:pPr>
    </w:p>
    <w:p w14:paraId="60233AFA"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President;</w:t>
      </w:r>
      <w:r>
        <w:rPr>
          <w:rFonts w:ascii="Calibri" w:eastAsia="Calibri" w:hAnsi="Calibri" w:cs="Calibri"/>
          <w:color w:val="000000"/>
        </w:rPr>
        <w:br/>
      </w:r>
    </w:p>
    <w:p w14:paraId="429A79E3"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Executive Vice-President;</w:t>
      </w:r>
      <w:r>
        <w:rPr>
          <w:rFonts w:ascii="Calibri" w:eastAsia="Calibri" w:hAnsi="Calibri" w:cs="Calibri"/>
          <w:color w:val="000000"/>
        </w:rPr>
        <w:br/>
      </w:r>
    </w:p>
    <w:p w14:paraId="3B42D6FA"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Immediate Past-President (as ex-officio);</w:t>
      </w:r>
      <w:r>
        <w:rPr>
          <w:rFonts w:ascii="Calibri" w:eastAsia="Calibri" w:hAnsi="Calibri" w:cs="Calibri"/>
          <w:color w:val="000000"/>
        </w:rPr>
        <w:br/>
      </w:r>
    </w:p>
    <w:p w14:paraId="0E3E02AD" w14:textId="5B7203DB"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Treasurer</w:t>
      </w:r>
      <w:r w:rsidR="006B2110">
        <w:rPr>
          <w:rFonts w:ascii="Calibri" w:eastAsia="Calibri" w:hAnsi="Calibri" w:cs="Calibri"/>
          <w:color w:val="000000"/>
        </w:rPr>
        <w:t xml:space="preserve"> (Fundraising)</w:t>
      </w:r>
      <w:r>
        <w:rPr>
          <w:rFonts w:ascii="Calibri" w:eastAsia="Calibri" w:hAnsi="Calibri" w:cs="Calibri"/>
          <w:color w:val="000000"/>
        </w:rPr>
        <w:t>;</w:t>
      </w:r>
      <w:r>
        <w:rPr>
          <w:rFonts w:ascii="Calibri" w:eastAsia="Calibri" w:hAnsi="Calibri" w:cs="Calibri"/>
          <w:color w:val="000000"/>
        </w:rPr>
        <w:br/>
      </w:r>
    </w:p>
    <w:p w14:paraId="7BF94FC1"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Secretary;</w:t>
      </w:r>
      <w:r>
        <w:rPr>
          <w:rFonts w:ascii="Calibri" w:eastAsia="Calibri" w:hAnsi="Calibri" w:cs="Calibri"/>
          <w:color w:val="000000"/>
        </w:rPr>
        <w:br/>
      </w:r>
    </w:p>
    <w:p w14:paraId="2675A610"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Vice-President Membership;</w:t>
      </w:r>
      <w:r>
        <w:rPr>
          <w:rFonts w:ascii="Calibri" w:eastAsia="Calibri" w:hAnsi="Calibri" w:cs="Calibri"/>
          <w:color w:val="000000"/>
        </w:rPr>
        <w:br/>
      </w:r>
    </w:p>
    <w:p w14:paraId="0A706C89"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Vice-President Policy and Constitutional Affairs;</w:t>
      </w:r>
      <w:r>
        <w:rPr>
          <w:rFonts w:ascii="Calibri" w:eastAsia="Calibri" w:hAnsi="Calibri" w:cs="Calibri"/>
          <w:color w:val="000000"/>
        </w:rPr>
        <w:br/>
      </w:r>
    </w:p>
    <w:p w14:paraId="16008A81" w14:textId="77777777" w:rsidR="008C2CA3" w:rsidRDefault="002837F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Vice-President Communications;</w:t>
      </w:r>
      <w:r>
        <w:rPr>
          <w:rFonts w:ascii="Calibri" w:eastAsia="Calibri" w:hAnsi="Calibri" w:cs="Calibri"/>
          <w:color w:val="000000"/>
        </w:rPr>
        <w:br/>
      </w:r>
    </w:p>
    <w:p w14:paraId="23D30976" w14:textId="1C19A00E" w:rsidR="002B48FD" w:rsidRDefault="00AD221A">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Vice-President Regions</w:t>
      </w:r>
      <w:r w:rsidR="00B32608">
        <w:rPr>
          <w:rFonts w:ascii="Calibri" w:eastAsia="Calibri" w:hAnsi="Calibri" w:cs="Calibri"/>
          <w:color w:val="000000"/>
        </w:rPr>
        <w:br/>
      </w:r>
    </w:p>
    <w:p w14:paraId="0CEBF320" w14:textId="27D7B31F" w:rsidR="00244536" w:rsidRDefault="00244536" w:rsidP="00244536">
      <w:pPr>
        <w:pBdr>
          <w:top w:val="nil"/>
          <w:left w:val="nil"/>
          <w:bottom w:val="nil"/>
          <w:right w:val="nil"/>
          <w:between w:val="nil"/>
        </w:pBdr>
        <w:ind w:left="708" w:hanging="708"/>
        <w:rPr>
          <w:rFonts w:ascii="Calibri" w:eastAsia="Calibri" w:hAnsi="Calibri" w:cs="Calibri"/>
          <w:color w:val="000000"/>
        </w:rPr>
      </w:pPr>
      <w:r>
        <w:rPr>
          <w:rFonts w:ascii="Calibri" w:eastAsia="Calibri" w:hAnsi="Calibri" w:cs="Calibri"/>
          <w:color w:val="000000"/>
        </w:rPr>
        <w:t>4.2</w:t>
      </w:r>
      <w:r>
        <w:rPr>
          <w:rFonts w:ascii="Calibri" w:eastAsia="Calibri" w:hAnsi="Calibri" w:cs="Calibri"/>
          <w:color w:val="000000"/>
        </w:rPr>
        <w:tab/>
        <w:t>To engage with the other OLP Commissions to appoint</w:t>
      </w:r>
      <w:r w:rsidR="00E937BD">
        <w:rPr>
          <w:rFonts w:ascii="Calibri" w:eastAsia="Calibri" w:hAnsi="Calibri" w:cs="Calibri"/>
          <w:color w:val="000000"/>
        </w:rPr>
        <w:t>, where possible,</w:t>
      </w:r>
      <w:r>
        <w:rPr>
          <w:rFonts w:ascii="Calibri" w:eastAsia="Calibri" w:hAnsi="Calibri" w:cs="Calibri"/>
          <w:color w:val="000000"/>
        </w:rPr>
        <w:t xml:space="preserve"> a member of Women’s; Rural &amp; Northern (and Indigenous,</w:t>
      </w:r>
      <w:r w:rsidR="00E937BD">
        <w:rPr>
          <w:rFonts w:ascii="Calibri" w:eastAsia="Calibri" w:hAnsi="Calibri" w:cs="Calibri"/>
          <w:color w:val="000000"/>
        </w:rPr>
        <w:t xml:space="preserve"> if/</w:t>
      </w:r>
      <w:r>
        <w:rPr>
          <w:rFonts w:ascii="Calibri" w:eastAsia="Calibri" w:hAnsi="Calibri" w:cs="Calibri"/>
          <w:color w:val="000000"/>
        </w:rPr>
        <w:t>when one is created) Commissions to sit on the OLSC as an ex-officio member, so that we might collaborate on areas of mutual interest.</w:t>
      </w:r>
    </w:p>
    <w:p w14:paraId="52DAD4C9" w14:textId="77777777" w:rsidR="00244536" w:rsidRDefault="00244536" w:rsidP="00244536">
      <w:pPr>
        <w:pBdr>
          <w:top w:val="nil"/>
          <w:left w:val="nil"/>
          <w:bottom w:val="nil"/>
          <w:right w:val="nil"/>
          <w:between w:val="nil"/>
        </w:pBdr>
        <w:rPr>
          <w:rFonts w:ascii="Calibri" w:eastAsia="Calibri" w:hAnsi="Calibri" w:cs="Calibri"/>
          <w:color w:val="000000"/>
        </w:rPr>
      </w:pPr>
    </w:p>
    <w:p w14:paraId="6A51C517" w14:textId="18FF6CDA" w:rsidR="008C2CA3" w:rsidRDefault="002837F9" w:rsidP="00E937B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4.</w:t>
      </w:r>
      <w:r w:rsidR="00244536">
        <w:rPr>
          <w:rFonts w:ascii="Calibri" w:eastAsia="Calibri" w:hAnsi="Calibri" w:cs="Calibri"/>
          <w:color w:val="000000"/>
        </w:rPr>
        <w:t>3</w:t>
      </w:r>
      <w:r>
        <w:rPr>
          <w:rFonts w:ascii="Calibri" w:eastAsia="Calibri" w:hAnsi="Calibri" w:cs="Calibri"/>
          <w:color w:val="000000"/>
        </w:rPr>
        <w:tab/>
        <w:t>In the event of a vacancy of an elected position, the Executive Committee may appoint a replacement to hold office until the next AGM</w:t>
      </w:r>
      <w:r>
        <w:rPr>
          <w:rFonts w:ascii="Calibri" w:eastAsia="Calibri" w:hAnsi="Calibri" w:cs="Calibri"/>
        </w:rPr>
        <w:t>:</w:t>
      </w:r>
      <w:r>
        <w:rPr>
          <w:rFonts w:ascii="Calibri" w:eastAsia="Calibri" w:hAnsi="Calibri" w:cs="Calibri"/>
          <w:color w:val="000000"/>
        </w:rPr>
        <w:br/>
      </w:r>
    </w:p>
    <w:p w14:paraId="5E02FFCF" w14:textId="77777777" w:rsidR="008C2CA3" w:rsidRDefault="002837F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the position of President is vacated where there is an Executive Vice-President, the Executive Vice-President will automatically be appointed as President unless they decline such appointment.</w:t>
      </w:r>
      <w:r>
        <w:rPr>
          <w:rFonts w:ascii="Calibri" w:eastAsia="Calibri" w:hAnsi="Calibri" w:cs="Calibri"/>
          <w:color w:val="000000"/>
        </w:rPr>
        <w:br/>
      </w:r>
    </w:p>
    <w:p w14:paraId="341C9D17" w14:textId="77777777" w:rsidR="008C2CA3" w:rsidRDefault="002837F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the Executive Vice-President declines, the Executive Committee shall appoint a replacement from the Executive Committee to hold office until the next AGM.</w:t>
      </w:r>
    </w:p>
    <w:p w14:paraId="48C33C9E" w14:textId="77777777" w:rsidR="008C2CA3" w:rsidRDefault="008C2CA3">
      <w:pPr>
        <w:pBdr>
          <w:top w:val="nil"/>
          <w:left w:val="nil"/>
          <w:bottom w:val="nil"/>
          <w:right w:val="nil"/>
          <w:between w:val="nil"/>
        </w:pBdr>
        <w:rPr>
          <w:rFonts w:ascii="Calibri" w:eastAsia="Calibri" w:hAnsi="Calibri" w:cs="Calibri"/>
          <w:color w:val="000000"/>
        </w:rPr>
      </w:pPr>
    </w:p>
    <w:p w14:paraId="04F95B42" w14:textId="4F6D9816" w:rsidR="008C2CA3" w:rsidRDefault="002837F9">
      <w:pPr>
        <w:pBdr>
          <w:top w:val="nil"/>
          <w:left w:val="nil"/>
          <w:bottom w:val="nil"/>
          <w:right w:val="nil"/>
          <w:between w:val="nil"/>
        </w:pBdr>
        <w:ind w:left="708" w:hanging="708"/>
        <w:rPr>
          <w:rFonts w:ascii="Calibri" w:eastAsia="Calibri" w:hAnsi="Calibri" w:cs="Calibri"/>
          <w:color w:val="000000"/>
        </w:rPr>
      </w:pPr>
      <w:r>
        <w:rPr>
          <w:rFonts w:ascii="Calibri" w:eastAsia="Calibri" w:hAnsi="Calibri" w:cs="Calibri"/>
        </w:rPr>
        <w:t>4.</w:t>
      </w:r>
      <w:r w:rsidR="00A9468A">
        <w:rPr>
          <w:rFonts w:ascii="Calibri" w:eastAsia="Calibri" w:hAnsi="Calibri" w:cs="Calibri"/>
        </w:rPr>
        <w:t>4</w:t>
      </w:r>
      <w:r>
        <w:rPr>
          <w:rFonts w:ascii="Calibri" w:eastAsia="Calibri" w:hAnsi="Calibri" w:cs="Calibri"/>
        </w:rPr>
        <w:tab/>
        <w:t xml:space="preserve">The President plays an important leadership role on the </w:t>
      </w:r>
      <w:r w:rsidR="00315791">
        <w:rPr>
          <w:rFonts w:ascii="Calibri" w:eastAsia="Calibri" w:hAnsi="Calibri" w:cs="Calibri"/>
        </w:rPr>
        <w:t xml:space="preserve">OLSC </w:t>
      </w:r>
      <w:r>
        <w:rPr>
          <w:rFonts w:ascii="Calibri" w:eastAsia="Calibri" w:hAnsi="Calibri" w:cs="Calibri"/>
        </w:rPr>
        <w:t xml:space="preserve">Executive Committee and the Commission. The President is the presiding officer and shall chair meetings of the </w:t>
      </w:r>
      <w:r w:rsidR="00992892">
        <w:rPr>
          <w:rFonts w:ascii="Calibri" w:eastAsia="Calibri" w:hAnsi="Calibri" w:cs="Calibri"/>
        </w:rPr>
        <w:t xml:space="preserve">OLSC </w:t>
      </w:r>
      <w:r>
        <w:rPr>
          <w:rFonts w:ascii="Calibri" w:eastAsia="Calibri" w:hAnsi="Calibri" w:cs="Calibri"/>
        </w:rPr>
        <w:t xml:space="preserve">Executive Committee and the Commission, and is responsible for calling meetings of the </w:t>
      </w:r>
      <w:r w:rsidR="00992892">
        <w:rPr>
          <w:rFonts w:ascii="Calibri" w:eastAsia="Calibri" w:hAnsi="Calibri" w:cs="Calibri"/>
        </w:rPr>
        <w:t xml:space="preserve">OLSC </w:t>
      </w:r>
      <w:r>
        <w:rPr>
          <w:rFonts w:ascii="Calibri" w:eastAsia="Calibri" w:hAnsi="Calibri" w:cs="Calibri"/>
        </w:rPr>
        <w:t>Executive Committee as defined in Article 5.</w:t>
      </w:r>
      <w:r>
        <w:rPr>
          <w:rFonts w:ascii="Calibri" w:eastAsia="Calibri" w:hAnsi="Calibri" w:cs="Calibri"/>
          <w:color w:val="000000"/>
        </w:rPr>
        <w:br/>
      </w:r>
    </w:p>
    <w:p w14:paraId="6D2EAEFE" w14:textId="037C09AD" w:rsidR="008C2CA3" w:rsidRDefault="002837F9">
      <w:pPr>
        <w:pBdr>
          <w:top w:val="nil"/>
          <w:left w:val="nil"/>
          <w:bottom w:val="nil"/>
          <w:right w:val="nil"/>
          <w:between w:val="nil"/>
        </w:pBdr>
        <w:ind w:left="708" w:hanging="708"/>
        <w:rPr>
          <w:rFonts w:ascii="Calibri" w:eastAsia="Calibri" w:hAnsi="Calibri" w:cs="Calibri"/>
          <w:color w:val="000000"/>
        </w:rPr>
      </w:pPr>
      <w:r>
        <w:rPr>
          <w:rFonts w:ascii="Calibri" w:eastAsia="Calibri" w:hAnsi="Calibri" w:cs="Calibri"/>
          <w:color w:val="000000"/>
        </w:rPr>
        <w:t>4.</w:t>
      </w:r>
      <w:r w:rsidR="00A9468A">
        <w:rPr>
          <w:rFonts w:ascii="Calibri" w:eastAsia="Calibri" w:hAnsi="Calibri" w:cs="Calibri"/>
        </w:rPr>
        <w:t>5</w:t>
      </w:r>
      <w:r>
        <w:rPr>
          <w:rFonts w:ascii="Calibri" w:eastAsia="Calibri" w:hAnsi="Calibri" w:cs="Calibri"/>
          <w:color w:val="000000"/>
        </w:rPr>
        <w:tab/>
        <w:t xml:space="preserve">The </w:t>
      </w:r>
      <w:r w:rsidR="00992892">
        <w:rPr>
          <w:rFonts w:ascii="Calibri" w:eastAsia="Calibri" w:hAnsi="Calibri" w:cs="Calibri"/>
          <w:color w:val="000000"/>
        </w:rPr>
        <w:t xml:space="preserve">OLSC </w:t>
      </w:r>
      <w:r>
        <w:rPr>
          <w:rFonts w:ascii="Calibri" w:eastAsia="Calibri" w:hAnsi="Calibri" w:cs="Calibri"/>
          <w:color w:val="000000"/>
        </w:rPr>
        <w:t>Executive Vice-President shall assist the President and act in their absence. The Executive Vice</w:t>
      </w:r>
      <w:r>
        <w:rPr>
          <w:rFonts w:ascii="Calibri" w:eastAsia="Calibri" w:hAnsi="Calibri" w:cs="Calibri"/>
        </w:rPr>
        <w:t>-President shall support and aid Regional Vice-Presidents with election readiness.</w:t>
      </w:r>
    </w:p>
    <w:p w14:paraId="32FC3312" w14:textId="77777777" w:rsidR="008C2CA3" w:rsidRDefault="008C2CA3">
      <w:pPr>
        <w:pBdr>
          <w:top w:val="nil"/>
          <w:left w:val="nil"/>
          <w:bottom w:val="nil"/>
          <w:right w:val="nil"/>
          <w:between w:val="nil"/>
        </w:pBdr>
        <w:rPr>
          <w:rFonts w:ascii="Calibri" w:eastAsia="Calibri" w:hAnsi="Calibri" w:cs="Calibri"/>
          <w:color w:val="000000"/>
        </w:rPr>
      </w:pPr>
    </w:p>
    <w:p w14:paraId="1040097E" w14:textId="295BF8D2" w:rsidR="008C2CA3" w:rsidRDefault="002837F9" w:rsidP="00AA613E">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lastRenderedPageBreak/>
        <w:t>4.</w:t>
      </w:r>
      <w:r w:rsidR="00A9468A">
        <w:rPr>
          <w:rFonts w:ascii="Calibri" w:eastAsia="Calibri" w:hAnsi="Calibri" w:cs="Calibri"/>
        </w:rPr>
        <w:t>6</w:t>
      </w:r>
      <w:r>
        <w:rPr>
          <w:rFonts w:ascii="Calibri" w:eastAsia="Calibri" w:hAnsi="Calibri" w:cs="Calibri"/>
          <w:color w:val="000000"/>
        </w:rPr>
        <w:tab/>
        <w:t xml:space="preserve">The Treasurer shall be responsible for the receipt and disbursement, as well as accounting of, all monies of the </w:t>
      </w:r>
      <w:r w:rsidR="003473B1">
        <w:rPr>
          <w:rFonts w:ascii="Calibri" w:eastAsia="Calibri" w:hAnsi="Calibri" w:cs="Calibri"/>
          <w:color w:val="000000"/>
        </w:rPr>
        <w:t>OLSC</w:t>
      </w:r>
      <w:r>
        <w:rPr>
          <w:rFonts w:ascii="Calibri" w:eastAsia="Calibri" w:hAnsi="Calibri" w:cs="Calibri"/>
          <w:color w:val="000000"/>
        </w:rPr>
        <w:t xml:space="preserve">. </w:t>
      </w:r>
      <w:r w:rsidR="006B594A">
        <w:rPr>
          <w:rFonts w:ascii="Calibri" w:eastAsia="Calibri" w:hAnsi="Calibri" w:cs="Calibri"/>
          <w:color w:val="000000"/>
        </w:rPr>
        <w:t xml:space="preserve">  As well, the Treasurer shall be the Executive Committee lead for</w:t>
      </w:r>
      <w:r w:rsidR="00AA613E">
        <w:rPr>
          <w:rFonts w:ascii="Calibri" w:eastAsia="Calibri" w:hAnsi="Calibri" w:cs="Calibri"/>
          <w:color w:val="000000"/>
        </w:rPr>
        <w:t xml:space="preserve"> raising funds for the </w:t>
      </w:r>
      <w:r w:rsidR="006B594A">
        <w:rPr>
          <w:rFonts w:ascii="Calibri" w:eastAsia="Calibri" w:hAnsi="Calibri" w:cs="Calibri"/>
          <w:color w:val="000000"/>
        </w:rPr>
        <w:t>OLSC</w:t>
      </w:r>
      <w:r w:rsidR="00AA613E">
        <w:rPr>
          <w:rFonts w:ascii="Calibri" w:eastAsia="Calibri" w:hAnsi="Calibri" w:cs="Calibri"/>
          <w:color w:val="000000"/>
        </w:rPr>
        <w:t xml:space="preserve"> in compliance with all governing Constitutions.  T</w:t>
      </w:r>
      <w:r>
        <w:rPr>
          <w:rFonts w:ascii="Calibri" w:eastAsia="Calibri" w:hAnsi="Calibri" w:cs="Calibri"/>
          <w:color w:val="000000"/>
        </w:rPr>
        <w:t xml:space="preserve">he Treasurer shall cooperate and act through the authority of such agents of the OLP, as may be required for audit purposes and compliance with applicable provincial legislation. The Treasurer shall provide a report on the financial status of the </w:t>
      </w:r>
      <w:r w:rsidR="003473B1">
        <w:rPr>
          <w:rFonts w:ascii="Calibri" w:eastAsia="Calibri" w:hAnsi="Calibri" w:cs="Calibri"/>
          <w:color w:val="000000"/>
        </w:rPr>
        <w:t xml:space="preserve">OLSC </w:t>
      </w:r>
      <w:r>
        <w:rPr>
          <w:rFonts w:ascii="Calibri" w:eastAsia="Calibri" w:hAnsi="Calibri" w:cs="Calibri"/>
          <w:color w:val="000000"/>
        </w:rPr>
        <w:t>at each of the following meetings:</w:t>
      </w:r>
    </w:p>
    <w:p w14:paraId="03B8D2FC" w14:textId="77777777" w:rsidR="008C2CA3" w:rsidRDefault="008C2CA3">
      <w:pPr>
        <w:ind w:left="720"/>
        <w:rPr>
          <w:rFonts w:ascii="Calibri" w:eastAsia="Calibri" w:hAnsi="Calibri" w:cs="Calibri"/>
          <w:color w:val="000000"/>
        </w:rPr>
      </w:pPr>
    </w:p>
    <w:p w14:paraId="6482C777" w14:textId="77777777" w:rsidR="008C2CA3" w:rsidRDefault="002837F9">
      <w:pPr>
        <w:numPr>
          <w:ilvl w:val="0"/>
          <w:numId w:val="8"/>
        </w:numPr>
        <w:rPr>
          <w:rFonts w:ascii="Calibri" w:eastAsia="Calibri" w:hAnsi="Calibri" w:cs="Calibri"/>
        </w:rPr>
      </w:pPr>
      <w:r>
        <w:rPr>
          <w:rFonts w:ascii="Calibri" w:eastAsia="Calibri" w:hAnsi="Calibri" w:cs="Calibri"/>
          <w:color w:val="000000"/>
        </w:rPr>
        <w:t>the Executive Committee;</w:t>
      </w:r>
      <w:r>
        <w:rPr>
          <w:rFonts w:ascii="Calibri" w:eastAsia="Calibri" w:hAnsi="Calibri" w:cs="Calibri"/>
          <w:color w:val="000000"/>
        </w:rPr>
        <w:br/>
      </w:r>
    </w:p>
    <w:p w14:paraId="082B09BC" w14:textId="77777777" w:rsidR="008C2CA3" w:rsidRDefault="002837F9">
      <w:pPr>
        <w:numPr>
          <w:ilvl w:val="0"/>
          <w:numId w:val="8"/>
        </w:numPr>
        <w:rPr>
          <w:rFonts w:ascii="Calibri" w:eastAsia="Calibri" w:hAnsi="Calibri" w:cs="Calibri"/>
        </w:rPr>
      </w:pPr>
      <w:r>
        <w:rPr>
          <w:rFonts w:ascii="Calibri" w:eastAsia="Calibri" w:hAnsi="Calibri" w:cs="Calibri"/>
          <w:color w:val="000000"/>
        </w:rPr>
        <w:t>AGMs; and</w:t>
      </w:r>
      <w:r>
        <w:rPr>
          <w:rFonts w:ascii="Calibri" w:eastAsia="Calibri" w:hAnsi="Calibri" w:cs="Calibri"/>
          <w:color w:val="000000"/>
        </w:rPr>
        <w:br/>
      </w:r>
    </w:p>
    <w:p w14:paraId="76211B2E" w14:textId="77777777" w:rsidR="008C2CA3" w:rsidRDefault="002837F9">
      <w:pPr>
        <w:numPr>
          <w:ilvl w:val="0"/>
          <w:numId w:val="8"/>
        </w:numPr>
        <w:pBdr>
          <w:top w:val="nil"/>
          <w:left w:val="nil"/>
          <w:bottom w:val="nil"/>
          <w:right w:val="nil"/>
          <w:between w:val="nil"/>
        </w:pBdr>
        <w:rPr>
          <w:rFonts w:ascii="Calibri" w:eastAsia="Calibri" w:hAnsi="Calibri" w:cs="Calibri"/>
        </w:rPr>
      </w:pPr>
      <w:r>
        <w:rPr>
          <w:rFonts w:ascii="Calibri" w:eastAsia="Calibri" w:hAnsi="Calibri" w:cs="Calibri"/>
          <w:color w:val="000000"/>
        </w:rPr>
        <w:t>General Meetings.</w:t>
      </w:r>
    </w:p>
    <w:p w14:paraId="6F1CA227" w14:textId="77777777" w:rsidR="008C2CA3" w:rsidRDefault="008C2CA3">
      <w:pPr>
        <w:pBdr>
          <w:top w:val="nil"/>
          <w:left w:val="nil"/>
          <w:bottom w:val="nil"/>
          <w:right w:val="nil"/>
          <w:between w:val="nil"/>
        </w:pBdr>
        <w:rPr>
          <w:rFonts w:ascii="Calibri" w:eastAsia="Calibri" w:hAnsi="Calibri" w:cs="Calibri"/>
          <w:color w:val="000000"/>
        </w:rPr>
      </w:pPr>
    </w:p>
    <w:p w14:paraId="3885A87B" w14:textId="6CE1EDD0"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4.</w:t>
      </w:r>
      <w:r w:rsidR="00A9468A">
        <w:rPr>
          <w:rFonts w:ascii="Calibri" w:eastAsia="Calibri" w:hAnsi="Calibri" w:cs="Calibri"/>
        </w:rPr>
        <w:t>7</w:t>
      </w:r>
      <w:r>
        <w:rPr>
          <w:rFonts w:ascii="Calibri" w:eastAsia="Calibri" w:hAnsi="Calibri" w:cs="Calibri"/>
          <w:color w:val="000000"/>
        </w:rPr>
        <w:tab/>
        <w:t>The Secretary shall be responsible for preparing and:</w:t>
      </w:r>
    </w:p>
    <w:p w14:paraId="7A9D4954" w14:textId="77777777" w:rsidR="008C2CA3" w:rsidRDefault="008C2CA3">
      <w:pPr>
        <w:pBdr>
          <w:top w:val="nil"/>
          <w:left w:val="nil"/>
          <w:bottom w:val="nil"/>
          <w:right w:val="nil"/>
          <w:between w:val="nil"/>
        </w:pBdr>
        <w:rPr>
          <w:rFonts w:ascii="Calibri" w:eastAsia="Calibri" w:hAnsi="Calibri" w:cs="Calibri"/>
          <w:color w:val="000000"/>
        </w:rPr>
      </w:pPr>
    </w:p>
    <w:p w14:paraId="7F1302C3" w14:textId="77777777" w:rsidR="008C2CA3" w:rsidRDefault="002837F9">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Sending all notices of meetings to the Executive Committee.</w:t>
      </w:r>
      <w:r>
        <w:rPr>
          <w:rFonts w:ascii="Calibri" w:eastAsia="Calibri" w:hAnsi="Calibri" w:cs="Calibri"/>
          <w:color w:val="000000"/>
        </w:rPr>
        <w:br/>
      </w:r>
    </w:p>
    <w:p w14:paraId="175DFEBC" w14:textId="77777777" w:rsidR="008C2CA3" w:rsidRDefault="002837F9">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Taking minutes during all meetings and circulating all minutes of meetings of:</w:t>
      </w:r>
      <w:r>
        <w:rPr>
          <w:rFonts w:ascii="Calibri" w:eastAsia="Calibri" w:hAnsi="Calibri" w:cs="Calibri"/>
          <w:color w:val="000000"/>
        </w:rPr>
        <w:br/>
      </w:r>
    </w:p>
    <w:p w14:paraId="0C022A92" w14:textId="77777777" w:rsidR="008C2CA3" w:rsidRDefault="002837F9">
      <w:pPr>
        <w:numPr>
          <w:ilvl w:val="1"/>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Executive Committee;</w:t>
      </w:r>
      <w:r>
        <w:rPr>
          <w:rFonts w:ascii="Calibri" w:eastAsia="Calibri" w:hAnsi="Calibri" w:cs="Calibri"/>
          <w:color w:val="000000"/>
        </w:rPr>
        <w:br/>
      </w:r>
    </w:p>
    <w:p w14:paraId="4A27E653" w14:textId="77777777" w:rsidR="008C2CA3" w:rsidRDefault="002837F9">
      <w:pPr>
        <w:numPr>
          <w:ilvl w:val="1"/>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AGMs; and</w:t>
      </w:r>
      <w:r>
        <w:rPr>
          <w:rFonts w:ascii="Calibri" w:eastAsia="Calibri" w:hAnsi="Calibri" w:cs="Calibri"/>
          <w:color w:val="000000"/>
        </w:rPr>
        <w:br/>
      </w:r>
    </w:p>
    <w:p w14:paraId="77BBDC56" w14:textId="77777777" w:rsidR="008C2CA3" w:rsidRDefault="002837F9">
      <w:pPr>
        <w:numPr>
          <w:ilvl w:val="1"/>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General Meetings</w:t>
      </w:r>
      <w:r>
        <w:rPr>
          <w:rFonts w:ascii="Calibri" w:eastAsia="Calibri" w:hAnsi="Calibri" w:cs="Calibri"/>
          <w:color w:val="000000"/>
        </w:rPr>
        <w:br/>
      </w:r>
    </w:p>
    <w:p w14:paraId="7D00B571" w14:textId="26B97C60" w:rsidR="008C2CA3" w:rsidRDefault="002837F9">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Maintaining an up-to-date Executive Committee List of the </w:t>
      </w:r>
      <w:r w:rsidR="003473B1">
        <w:rPr>
          <w:rFonts w:ascii="Calibri" w:eastAsia="Calibri" w:hAnsi="Calibri" w:cs="Calibri"/>
          <w:color w:val="000000"/>
        </w:rPr>
        <w:t xml:space="preserve">OLSC </w:t>
      </w:r>
      <w:r>
        <w:rPr>
          <w:rFonts w:ascii="Calibri" w:eastAsia="Calibri" w:hAnsi="Calibri" w:cs="Calibri"/>
          <w:color w:val="000000"/>
        </w:rPr>
        <w:t>with the following information:</w:t>
      </w:r>
      <w:r>
        <w:rPr>
          <w:rFonts w:ascii="Calibri" w:eastAsia="Calibri" w:hAnsi="Calibri" w:cs="Calibri"/>
          <w:color w:val="000000"/>
        </w:rPr>
        <w:br/>
      </w:r>
    </w:p>
    <w:p w14:paraId="1F3DA6F7" w14:textId="34E545DE" w:rsidR="008C2CA3" w:rsidRDefault="0061349B">
      <w:pPr>
        <w:numPr>
          <w:ilvl w:val="0"/>
          <w:numId w:val="20"/>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Name and PLA</w:t>
      </w:r>
    </w:p>
    <w:p w14:paraId="1B3B0F66" w14:textId="77777777" w:rsidR="008C2CA3" w:rsidRDefault="008C2CA3">
      <w:pPr>
        <w:pBdr>
          <w:top w:val="nil"/>
          <w:left w:val="nil"/>
          <w:bottom w:val="nil"/>
          <w:right w:val="nil"/>
          <w:between w:val="nil"/>
        </w:pBdr>
        <w:ind w:left="1346"/>
        <w:rPr>
          <w:rFonts w:ascii="Calibri" w:eastAsia="Calibri" w:hAnsi="Calibri" w:cs="Calibri"/>
          <w:color w:val="000000"/>
        </w:rPr>
      </w:pPr>
    </w:p>
    <w:p w14:paraId="43CA8256" w14:textId="77777777" w:rsidR="008C2CA3" w:rsidRDefault="002837F9">
      <w:pPr>
        <w:numPr>
          <w:ilvl w:val="0"/>
          <w:numId w:val="20"/>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residential address;</w:t>
      </w:r>
    </w:p>
    <w:p w14:paraId="4AF7059E" w14:textId="77777777" w:rsidR="008C2CA3" w:rsidRDefault="008C2CA3">
      <w:pPr>
        <w:pBdr>
          <w:top w:val="nil"/>
          <w:left w:val="nil"/>
          <w:bottom w:val="nil"/>
          <w:right w:val="nil"/>
          <w:between w:val="nil"/>
        </w:pBdr>
        <w:ind w:left="1346"/>
        <w:rPr>
          <w:rFonts w:ascii="Calibri" w:eastAsia="Calibri" w:hAnsi="Calibri" w:cs="Calibri"/>
          <w:color w:val="000000"/>
        </w:rPr>
      </w:pPr>
    </w:p>
    <w:p w14:paraId="019F5937" w14:textId="77777777" w:rsidR="008C2CA3" w:rsidRDefault="002837F9">
      <w:pPr>
        <w:numPr>
          <w:ilvl w:val="0"/>
          <w:numId w:val="20"/>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postal code;</w:t>
      </w:r>
    </w:p>
    <w:p w14:paraId="592E4C26" w14:textId="77777777" w:rsidR="008C2CA3" w:rsidRDefault="008C2CA3">
      <w:pPr>
        <w:pBdr>
          <w:top w:val="nil"/>
          <w:left w:val="nil"/>
          <w:bottom w:val="nil"/>
          <w:right w:val="nil"/>
          <w:between w:val="nil"/>
        </w:pBdr>
        <w:ind w:left="1346"/>
        <w:rPr>
          <w:rFonts w:ascii="Calibri" w:eastAsia="Calibri" w:hAnsi="Calibri" w:cs="Calibri"/>
          <w:color w:val="000000"/>
        </w:rPr>
      </w:pPr>
    </w:p>
    <w:p w14:paraId="602C3E59" w14:textId="77777777" w:rsidR="008C2CA3" w:rsidRDefault="002837F9">
      <w:pPr>
        <w:numPr>
          <w:ilvl w:val="0"/>
          <w:numId w:val="20"/>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telephone; and</w:t>
      </w:r>
      <w:r>
        <w:rPr>
          <w:rFonts w:ascii="Calibri" w:eastAsia="Calibri" w:hAnsi="Calibri" w:cs="Calibri"/>
          <w:color w:val="000000"/>
        </w:rPr>
        <w:br/>
      </w:r>
    </w:p>
    <w:p w14:paraId="1C60BAE5" w14:textId="77777777" w:rsidR="008C2CA3" w:rsidRDefault="002837F9">
      <w:pPr>
        <w:numPr>
          <w:ilvl w:val="0"/>
          <w:numId w:val="20"/>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email address of each member.</w:t>
      </w:r>
    </w:p>
    <w:p w14:paraId="45EE9F82" w14:textId="77777777" w:rsidR="008C2CA3" w:rsidRDefault="008C2CA3">
      <w:pPr>
        <w:rPr>
          <w:rFonts w:ascii="Calibri" w:eastAsia="Calibri" w:hAnsi="Calibri" w:cs="Calibri"/>
        </w:rPr>
      </w:pPr>
    </w:p>
    <w:p w14:paraId="6E6A2088"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4.7</w:t>
      </w:r>
      <w:r>
        <w:rPr>
          <w:rFonts w:ascii="Calibri" w:eastAsia="Calibri" w:hAnsi="Calibri" w:cs="Calibri"/>
          <w:color w:val="000000"/>
        </w:rPr>
        <w:tab/>
        <w:t>The Vice-President Membership shall be responsible for:</w:t>
      </w:r>
    </w:p>
    <w:p w14:paraId="786EE73B" w14:textId="77777777" w:rsidR="008C2CA3" w:rsidRDefault="008C2CA3">
      <w:pPr>
        <w:pBdr>
          <w:top w:val="nil"/>
          <w:left w:val="nil"/>
          <w:bottom w:val="nil"/>
          <w:right w:val="nil"/>
          <w:between w:val="nil"/>
        </w:pBdr>
        <w:ind w:left="720"/>
        <w:rPr>
          <w:rFonts w:ascii="Calibri" w:eastAsia="Calibri" w:hAnsi="Calibri" w:cs="Calibri"/>
          <w:color w:val="000000"/>
        </w:rPr>
      </w:pPr>
    </w:p>
    <w:p w14:paraId="51A9BCF1" w14:textId="5AB62B11" w:rsidR="008C2CA3" w:rsidRDefault="002837F9">
      <w:pPr>
        <w:numPr>
          <w:ilvl w:val="0"/>
          <w:numId w:val="14"/>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rPr>
        <w:t xml:space="preserve">Administering </w:t>
      </w:r>
      <w:r w:rsidR="003473B1">
        <w:rPr>
          <w:rFonts w:ascii="Calibri" w:eastAsia="Calibri" w:hAnsi="Calibri" w:cs="Calibri"/>
        </w:rPr>
        <w:t xml:space="preserve">OLSC </w:t>
      </w:r>
      <w:r>
        <w:rPr>
          <w:rFonts w:ascii="Calibri" w:eastAsia="Calibri" w:hAnsi="Calibri" w:cs="Calibri"/>
        </w:rPr>
        <w:t xml:space="preserve">membership in coordination with OLP. </w:t>
      </w:r>
      <w:r>
        <w:rPr>
          <w:rFonts w:ascii="Calibri" w:eastAsia="Calibri" w:hAnsi="Calibri" w:cs="Calibri"/>
        </w:rPr>
        <w:br/>
      </w:r>
    </w:p>
    <w:p w14:paraId="12ADEAC0"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4.8</w:t>
      </w:r>
      <w:r>
        <w:rPr>
          <w:rFonts w:ascii="Calibri" w:eastAsia="Calibri" w:hAnsi="Calibri" w:cs="Calibri"/>
          <w:color w:val="000000"/>
        </w:rPr>
        <w:tab/>
        <w:t>The Vice-President Policy and Constitutional Affairs shall be responsible for:</w:t>
      </w:r>
    </w:p>
    <w:p w14:paraId="3513880A" w14:textId="77777777" w:rsidR="008C2CA3" w:rsidRDefault="008C2CA3">
      <w:pPr>
        <w:pBdr>
          <w:top w:val="nil"/>
          <w:left w:val="nil"/>
          <w:bottom w:val="nil"/>
          <w:right w:val="nil"/>
          <w:between w:val="nil"/>
        </w:pBdr>
        <w:rPr>
          <w:rFonts w:ascii="Calibri" w:eastAsia="Calibri" w:hAnsi="Calibri" w:cs="Calibri"/>
          <w:color w:val="000000"/>
        </w:rPr>
      </w:pPr>
    </w:p>
    <w:p w14:paraId="4956BBA1" w14:textId="4D71AF18" w:rsidR="008C2CA3" w:rsidRDefault="002837F9">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Coordinating policy </w:t>
      </w:r>
      <w:r w:rsidR="00307C51">
        <w:rPr>
          <w:rFonts w:ascii="Calibri" w:eastAsia="Calibri" w:hAnsi="Calibri" w:cs="Calibri"/>
          <w:color w:val="000000"/>
        </w:rPr>
        <w:t>development and formation</w:t>
      </w:r>
      <w:r>
        <w:rPr>
          <w:rFonts w:ascii="Calibri" w:eastAsia="Calibri" w:hAnsi="Calibri" w:cs="Calibri"/>
          <w:color w:val="000000"/>
        </w:rPr>
        <w:t xml:space="preserve"> on behalf of the </w:t>
      </w:r>
      <w:r w:rsidR="003473B1">
        <w:rPr>
          <w:rFonts w:ascii="Calibri" w:eastAsia="Calibri" w:hAnsi="Calibri" w:cs="Calibri"/>
          <w:color w:val="000000"/>
        </w:rPr>
        <w:t xml:space="preserve">OLSC </w:t>
      </w:r>
      <w:r>
        <w:rPr>
          <w:rFonts w:ascii="Calibri" w:eastAsia="Calibri" w:hAnsi="Calibri" w:cs="Calibri"/>
          <w:color w:val="000000"/>
        </w:rPr>
        <w:t>and transmitting these policies to the OLP.</w:t>
      </w:r>
      <w:r>
        <w:rPr>
          <w:rFonts w:ascii="Calibri" w:eastAsia="Calibri" w:hAnsi="Calibri" w:cs="Calibri"/>
          <w:color w:val="000000"/>
        </w:rPr>
        <w:br/>
      </w:r>
    </w:p>
    <w:p w14:paraId="1F68DAB8" w14:textId="77777777" w:rsidR="008C2CA3" w:rsidRDefault="002837F9">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Maintaining active participation and attendance on the OLP Policy Committee.</w:t>
      </w:r>
      <w:r>
        <w:rPr>
          <w:rFonts w:ascii="Calibri" w:eastAsia="Calibri" w:hAnsi="Calibri" w:cs="Calibri"/>
          <w:color w:val="000000"/>
        </w:rPr>
        <w:br/>
      </w:r>
    </w:p>
    <w:p w14:paraId="149B8669" w14:textId="04F7B779" w:rsidR="008C2CA3" w:rsidRDefault="002837F9">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Ensuring that the </w:t>
      </w:r>
      <w:r w:rsidR="003473B1">
        <w:rPr>
          <w:rFonts w:ascii="Calibri" w:eastAsia="Calibri" w:hAnsi="Calibri" w:cs="Calibri"/>
          <w:color w:val="000000"/>
        </w:rPr>
        <w:t xml:space="preserve">OLSC </w:t>
      </w:r>
      <w:r>
        <w:rPr>
          <w:rFonts w:ascii="Calibri" w:eastAsia="Calibri" w:hAnsi="Calibri" w:cs="Calibri"/>
          <w:color w:val="000000"/>
        </w:rPr>
        <w:t>Constitution is consistent with the Constitution of the OLP.</w:t>
      </w:r>
      <w:r>
        <w:rPr>
          <w:rFonts w:ascii="Calibri" w:eastAsia="Calibri" w:hAnsi="Calibri" w:cs="Calibri"/>
          <w:color w:val="000000"/>
        </w:rPr>
        <w:br/>
      </w:r>
    </w:p>
    <w:p w14:paraId="2D801B26" w14:textId="77777777" w:rsidR="008C2CA3" w:rsidRDefault="002837F9">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Receiving proposed amendments to this Constitution in accordance with Article 13, and for preparing such amendments to this Constitution as they consider appropriate to recommend for adoption in accordance with Article 13.</w:t>
      </w:r>
    </w:p>
    <w:p w14:paraId="269E52B4" w14:textId="77777777" w:rsidR="008C2CA3" w:rsidRDefault="002837F9" w:rsidP="000A3C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22D78B53" w14:textId="65A8C4F4"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4.9</w:t>
      </w:r>
      <w:r>
        <w:rPr>
          <w:rFonts w:ascii="Calibri" w:eastAsia="Calibri" w:hAnsi="Calibri" w:cs="Calibri"/>
          <w:color w:val="000000"/>
        </w:rPr>
        <w:tab/>
        <w:t xml:space="preserve">The Vice-President Communications shall coordinate the communication activities of the </w:t>
      </w:r>
      <w:r w:rsidR="003473B1">
        <w:rPr>
          <w:rFonts w:ascii="Calibri" w:eastAsia="Calibri" w:hAnsi="Calibri" w:cs="Calibri"/>
          <w:color w:val="000000"/>
        </w:rPr>
        <w:t xml:space="preserve">OLSC </w:t>
      </w:r>
      <w:r w:rsidR="00AA3D06">
        <w:rPr>
          <w:rFonts w:ascii="Calibri" w:eastAsia="Calibri" w:hAnsi="Calibri" w:cs="Calibri"/>
          <w:color w:val="000000"/>
        </w:rPr>
        <w:t>with</w:t>
      </w:r>
      <w:r>
        <w:rPr>
          <w:rFonts w:ascii="Calibri" w:eastAsia="Calibri" w:hAnsi="Calibri" w:cs="Calibri"/>
          <w:color w:val="000000"/>
        </w:rPr>
        <w:t xml:space="preserve"> both the membership and the OLP.</w:t>
      </w:r>
    </w:p>
    <w:p w14:paraId="4208B104" w14:textId="77777777" w:rsidR="008C2CA3" w:rsidRDefault="008C2CA3" w:rsidP="000A3C4B">
      <w:pPr>
        <w:pBdr>
          <w:top w:val="nil"/>
          <w:left w:val="nil"/>
          <w:bottom w:val="nil"/>
          <w:right w:val="nil"/>
          <w:between w:val="nil"/>
        </w:pBdr>
        <w:rPr>
          <w:rFonts w:ascii="Calibri" w:eastAsia="Calibri" w:hAnsi="Calibri" w:cs="Calibri"/>
          <w:color w:val="000000"/>
        </w:rPr>
      </w:pPr>
    </w:p>
    <w:p w14:paraId="627BB354" w14:textId="103E5096"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4.10</w:t>
      </w:r>
      <w:r>
        <w:rPr>
          <w:rFonts w:ascii="Calibri" w:eastAsia="Calibri" w:hAnsi="Calibri" w:cs="Calibri"/>
          <w:color w:val="000000"/>
        </w:rPr>
        <w:tab/>
        <w:t>The</w:t>
      </w:r>
      <w:r w:rsidR="00A7314D">
        <w:rPr>
          <w:rFonts w:ascii="Calibri" w:eastAsia="Calibri" w:hAnsi="Calibri" w:cs="Calibri"/>
          <w:color w:val="000000"/>
        </w:rPr>
        <w:t xml:space="preserve"> Vice-President Regions </w:t>
      </w:r>
      <w:r>
        <w:rPr>
          <w:rFonts w:ascii="Calibri" w:eastAsia="Calibri" w:hAnsi="Calibri" w:cs="Calibri"/>
          <w:color w:val="000000"/>
        </w:rPr>
        <w:t xml:space="preserve">shall be </w:t>
      </w:r>
      <w:r w:rsidR="00183265">
        <w:rPr>
          <w:rFonts w:ascii="Calibri" w:eastAsia="Calibri" w:hAnsi="Calibri" w:cs="Calibri"/>
          <w:color w:val="000000"/>
        </w:rPr>
        <w:t xml:space="preserve">the OLSC point of contact for each </w:t>
      </w:r>
      <w:r>
        <w:rPr>
          <w:rFonts w:ascii="Calibri" w:eastAsia="Calibri" w:hAnsi="Calibri" w:cs="Calibri"/>
          <w:color w:val="000000"/>
        </w:rPr>
        <w:t xml:space="preserve">Regional Committee, as </w:t>
      </w:r>
      <w:r>
        <w:rPr>
          <w:rFonts w:ascii="Calibri" w:eastAsia="Calibri" w:hAnsi="Calibri" w:cs="Calibri"/>
        </w:rPr>
        <w:t>defined in “Schedule A – Regions” of this Constitution</w:t>
      </w:r>
      <w:r>
        <w:rPr>
          <w:rFonts w:ascii="Calibri" w:eastAsia="Calibri" w:hAnsi="Calibri" w:cs="Calibri"/>
          <w:color w:val="000000"/>
        </w:rPr>
        <w:t xml:space="preserve">, </w:t>
      </w:r>
      <w:r w:rsidR="00183265">
        <w:rPr>
          <w:rFonts w:ascii="Calibri" w:eastAsia="Calibri" w:hAnsi="Calibri" w:cs="Calibri"/>
          <w:color w:val="000000"/>
        </w:rPr>
        <w:t xml:space="preserve"> and </w:t>
      </w:r>
      <w:r>
        <w:rPr>
          <w:rFonts w:ascii="Calibri" w:eastAsia="Calibri" w:hAnsi="Calibri" w:cs="Calibri"/>
          <w:color w:val="000000"/>
        </w:rPr>
        <w:t>who shall be responsible for chairing and reporting the activities of their Regional Committee</w:t>
      </w:r>
      <w:r w:rsidR="00183265">
        <w:rPr>
          <w:rFonts w:ascii="Calibri" w:eastAsia="Calibri" w:hAnsi="Calibri" w:cs="Calibri"/>
          <w:color w:val="000000"/>
        </w:rPr>
        <w:t>s to OLSC Executive</w:t>
      </w:r>
      <w:r w:rsidR="002C247A">
        <w:rPr>
          <w:rFonts w:ascii="Calibri" w:eastAsia="Calibri" w:hAnsi="Calibri" w:cs="Calibri"/>
          <w:color w:val="000000"/>
        </w:rPr>
        <w:t>; as well as</w:t>
      </w:r>
      <w:r w:rsidR="00C87DA5">
        <w:rPr>
          <w:rFonts w:ascii="Calibri" w:eastAsia="Calibri" w:hAnsi="Calibri" w:cs="Calibri"/>
          <w:color w:val="000000"/>
        </w:rPr>
        <w:t>:</w:t>
      </w:r>
    </w:p>
    <w:p w14:paraId="793E216C" w14:textId="77777777" w:rsidR="00C87DA5" w:rsidRDefault="00C87DA5" w:rsidP="000A3C4B">
      <w:pPr>
        <w:pBdr>
          <w:top w:val="nil"/>
          <w:left w:val="nil"/>
          <w:bottom w:val="nil"/>
          <w:right w:val="nil"/>
          <w:between w:val="nil"/>
        </w:pBdr>
        <w:ind w:left="720" w:hanging="720"/>
        <w:rPr>
          <w:rFonts w:ascii="Calibri" w:eastAsia="Calibri" w:hAnsi="Calibri" w:cs="Calibri"/>
          <w:color w:val="000000"/>
        </w:rPr>
      </w:pPr>
    </w:p>
    <w:p w14:paraId="0EBCD3DF" w14:textId="58A0939E" w:rsidR="00C87DA5" w:rsidRPr="00A7314D" w:rsidRDefault="00C87DA5" w:rsidP="00A7314D">
      <w:pPr>
        <w:pStyle w:val="ListParagraph"/>
        <w:numPr>
          <w:ilvl w:val="0"/>
          <w:numId w:val="31"/>
        </w:numPr>
        <w:pBdr>
          <w:top w:val="nil"/>
          <w:left w:val="nil"/>
          <w:bottom w:val="nil"/>
          <w:right w:val="nil"/>
          <w:between w:val="nil"/>
        </w:pBdr>
        <w:rPr>
          <w:rFonts w:ascii="Calibri" w:eastAsia="Calibri" w:hAnsi="Calibri" w:cs="Calibri"/>
          <w:color w:val="000000"/>
        </w:rPr>
      </w:pPr>
      <w:r w:rsidRPr="00A7314D">
        <w:rPr>
          <w:rFonts w:ascii="Calibri" w:eastAsia="Calibri" w:hAnsi="Calibri" w:cs="Calibri"/>
          <w:color w:val="000000"/>
        </w:rPr>
        <w:t>Prepar</w:t>
      </w:r>
      <w:r w:rsidRPr="00A7314D">
        <w:rPr>
          <w:rFonts w:ascii="Calibri" w:eastAsia="Calibri" w:hAnsi="Calibri" w:cs="Calibri"/>
        </w:rPr>
        <w:t>ing</w:t>
      </w:r>
      <w:r w:rsidRPr="00A7314D">
        <w:rPr>
          <w:rFonts w:ascii="Calibri" w:eastAsia="Calibri" w:hAnsi="Calibri" w:cs="Calibri"/>
          <w:color w:val="000000"/>
        </w:rPr>
        <w:t xml:space="preserve"> and maint</w:t>
      </w:r>
      <w:r w:rsidRPr="00A7314D">
        <w:rPr>
          <w:rFonts w:ascii="Calibri" w:eastAsia="Calibri" w:hAnsi="Calibri" w:cs="Calibri"/>
        </w:rPr>
        <w:t>aining</w:t>
      </w:r>
      <w:r w:rsidRPr="00A7314D">
        <w:rPr>
          <w:rFonts w:ascii="Calibri" w:eastAsia="Calibri" w:hAnsi="Calibri" w:cs="Calibri"/>
          <w:color w:val="000000"/>
        </w:rPr>
        <w:t xml:space="preserve"> the regional</w:t>
      </w:r>
      <w:r w:rsidRPr="00A7314D">
        <w:rPr>
          <w:rFonts w:ascii="Calibri" w:eastAsia="Calibri" w:hAnsi="Calibri" w:cs="Calibri"/>
        </w:rPr>
        <w:t xml:space="preserve"> committee </w:t>
      </w:r>
      <w:r w:rsidRPr="00A7314D">
        <w:rPr>
          <w:rFonts w:ascii="Calibri" w:eastAsia="Calibri" w:hAnsi="Calibri" w:cs="Calibri"/>
          <w:color w:val="000000"/>
        </w:rPr>
        <w:t>membership lists, which will include the: region, name, PLA, residential address, postal code, telephone and email address of each member</w:t>
      </w:r>
      <w:r w:rsidRPr="00A7314D">
        <w:rPr>
          <w:rFonts w:ascii="Calibri" w:eastAsia="Calibri" w:hAnsi="Calibri" w:cs="Calibri"/>
        </w:rPr>
        <w:t>; and</w:t>
      </w:r>
      <w:r w:rsidR="00A7314D">
        <w:rPr>
          <w:rFonts w:ascii="Calibri" w:eastAsia="Calibri" w:hAnsi="Calibri" w:cs="Calibri"/>
          <w:color w:val="000000"/>
        </w:rPr>
        <w:t xml:space="preserve"> </w:t>
      </w:r>
      <w:r w:rsidRPr="00A7314D">
        <w:rPr>
          <w:rFonts w:ascii="Calibri" w:eastAsia="Calibri" w:hAnsi="Calibri" w:cs="Calibri"/>
        </w:rPr>
        <w:t>Providing regional committee membership list updates to OLP.</w:t>
      </w:r>
      <w:r w:rsidRPr="00A7314D">
        <w:rPr>
          <w:rFonts w:ascii="Calibri" w:eastAsia="Calibri" w:hAnsi="Calibri" w:cs="Calibri"/>
          <w:color w:val="000000"/>
        </w:rPr>
        <w:br/>
      </w:r>
    </w:p>
    <w:p w14:paraId="7D18B9CC" w14:textId="77777777" w:rsidR="00C87DA5" w:rsidRDefault="00C87DA5" w:rsidP="00C87DA5">
      <w:pPr>
        <w:numPr>
          <w:ilvl w:val="0"/>
          <w:numId w:val="14"/>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 xml:space="preserve">Working with the Regional Vice-Presidents to </w:t>
      </w:r>
      <w:r>
        <w:rPr>
          <w:rFonts w:ascii="Calibri" w:eastAsia="Calibri" w:hAnsi="Calibri" w:cs="Calibri"/>
        </w:rPr>
        <w:t>recruit</w:t>
      </w:r>
      <w:r>
        <w:rPr>
          <w:rFonts w:ascii="Calibri" w:eastAsia="Calibri" w:hAnsi="Calibri" w:cs="Calibri"/>
          <w:color w:val="000000"/>
        </w:rPr>
        <w:t xml:space="preserve"> and register new OLSC regional committee members.</w:t>
      </w:r>
      <w:r>
        <w:rPr>
          <w:rFonts w:ascii="Calibri" w:eastAsia="Calibri" w:hAnsi="Calibri" w:cs="Calibri"/>
          <w:color w:val="000000"/>
        </w:rPr>
        <w:br/>
      </w:r>
    </w:p>
    <w:p w14:paraId="3E9B854B" w14:textId="77777777" w:rsidR="008C2CA3" w:rsidRDefault="008C2CA3" w:rsidP="000A3C4B">
      <w:pPr>
        <w:pBdr>
          <w:top w:val="nil"/>
          <w:left w:val="nil"/>
          <w:bottom w:val="nil"/>
          <w:right w:val="nil"/>
          <w:between w:val="nil"/>
        </w:pBdr>
        <w:rPr>
          <w:rFonts w:ascii="Calibri" w:eastAsia="Calibri" w:hAnsi="Calibri" w:cs="Calibri"/>
        </w:rPr>
      </w:pPr>
    </w:p>
    <w:p w14:paraId="7FD5F4B0" w14:textId="77777777" w:rsidR="008C2CA3" w:rsidRDefault="008C2CA3" w:rsidP="000A3C4B">
      <w:pPr>
        <w:pBdr>
          <w:top w:val="nil"/>
          <w:left w:val="nil"/>
          <w:bottom w:val="nil"/>
          <w:right w:val="nil"/>
          <w:between w:val="nil"/>
        </w:pBdr>
        <w:rPr>
          <w:rFonts w:ascii="Calibri" w:eastAsia="Calibri" w:hAnsi="Calibri" w:cs="Calibri"/>
          <w:b/>
        </w:rPr>
      </w:pPr>
    </w:p>
    <w:p w14:paraId="4E18F84D" w14:textId="77777777" w:rsidR="008C2CA3" w:rsidRDefault="002837F9" w:rsidP="000A3C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ARTICLE 5</w:t>
      </w:r>
    </w:p>
    <w:p w14:paraId="2EFA7F42" w14:textId="77777777" w:rsidR="008C2CA3" w:rsidRDefault="002837F9" w:rsidP="000A3C4B">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EXECUTIVE COMMITTEE</w:t>
      </w:r>
    </w:p>
    <w:p w14:paraId="5AF0E649" w14:textId="77777777" w:rsidR="008C2CA3" w:rsidRDefault="008C2CA3" w:rsidP="000A3C4B">
      <w:pPr>
        <w:pBdr>
          <w:top w:val="nil"/>
          <w:left w:val="nil"/>
          <w:bottom w:val="nil"/>
          <w:right w:val="nil"/>
          <w:between w:val="nil"/>
        </w:pBdr>
        <w:rPr>
          <w:rFonts w:ascii="Calibri" w:eastAsia="Calibri" w:hAnsi="Calibri" w:cs="Calibri"/>
          <w:color w:val="000000"/>
        </w:rPr>
      </w:pPr>
    </w:p>
    <w:p w14:paraId="66BF5A28" w14:textId="4C5B95AC"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5.1</w:t>
      </w:r>
      <w:r>
        <w:rPr>
          <w:rFonts w:ascii="Calibri" w:eastAsia="Calibri" w:hAnsi="Calibri" w:cs="Calibri"/>
          <w:color w:val="000000"/>
        </w:rPr>
        <w:tab/>
        <w:t xml:space="preserve">There shall be an Executive Committee of the </w:t>
      </w:r>
      <w:r w:rsidR="00E35C40">
        <w:rPr>
          <w:rFonts w:ascii="Calibri" w:eastAsia="Calibri" w:hAnsi="Calibri" w:cs="Calibri"/>
          <w:color w:val="000000"/>
        </w:rPr>
        <w:t xml:space="preserve">OLSC </w:t>
      </w:r>
      <w:r>
        <w:rPr>
          <w:rFonts w:ascii="Calibri" w:eastAsia="Calibri" w:hAnsi="Calibri" w:cs="Calibri"/>
          <w:color w:val="000000"/>
        </w:rPr>
        <w:t>comp</w:t>
      </w:r>
      <w:r w:rsidR="0012128B">
        <w:rPr>
          <w:rFonts w:ascii="Calibri" w:eastAsia="Calibri" w:hAnsi="Calibri" w:cs="Calibri"/>
          <w:color w:val="000000"/>
        </w:rPr>
        <w:t>osed</w:t>
      </w:r>
      <w:r>
        <w:rPr>
          <w:rFonts w:ascii="Calibri" w:eastAsia="Calibri" w:hAnsi="Calibri" w:cs="Calibri"/>
          <w:color w:val="000000"/>
        </w:rPr>
        <w:t xml:space="preserve"> of the officers as defined in Article 4</w:t>
      </w:r>
      <w:r w:rsidR="008137F9">
        <w:rPr>
          <w:rFonts w:ascii="Calibri" w:eastAsia="Calibri" w:hAnsi="Calibri" w:cs="Calibri"/>
          <w:color w:val="000000"/>
        </w:rPr>
        <w:t>.1</w:t>
      </w:r>
      <w:r>
        <w:rPr>
          <w:rFonts w:ascii="Calibri" w:eastAsia="Calibri" w:hAnsi="Calibri" w:cs="Calibri"/>
          <w:color w:val="000000"/>
        </w:rPr>
        <w:t>.</w:t>
      </w:r>
    </w:p>
    <w:p w14:paraId="55F28FFD" w14:textId="77777777" w:rsidR="008C2CA3" w:rsidRDefault="008C2CA3" w:rsidP="000A3C4B">
      <w:pPr>
        <w:pBdr>
          <w:top w:val="nil"/>
          <w:left w:val="nil"/>
          <w:bottom w:val="nil"/>
          <w:right w:val="nil"/>
          <w:between w:val="nil"/>
        </w:pBdr>
        <w:rPr>
          <w:rFonts w:ascii="Calibri" w:eastAsia="Calibri" w:hAnsi="Calibri" w:cs="Calibri"/>
          <w:color w:val="000000"/>
        </w:rPr>
      </w:pPr>
    </w:p>
    <w:p w14:paraId="558AC67C" w14:textId="7089CE0F"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5.2</w:t>
      </w:r>
      <w:r>
        <w:rPr>
          <w:rFonts w:ascii="Calibri" w:eastAsia="Calibri" w:hAnsi="Calibri" w:cs="Calibri"/>
          <w:color w:val="000000"/>
        </w:rPr>
        <w:tab/>
        <w:t xml:space="preserve">It is the role of the Executive Committee to administer the </w:t>
      </w:r>
      <w:r w:rsidR="00E35C40">
        <w:rPr>
          <w:rFonts w:ascii="Calibri" w:eastAsia="Calibri" w:hAnsi="Calibri" w:cs="Calibri"/>
          <w:color w:val="000000"/>
        </w:rPr>
        <w:t>OLSC</w:t>
      </w:r>
      <w:r>
        <w:rPr>
          <w:rFonts w:ascii="Calibri" w:eastAsia="Calibri" w:hAnsi="Calibri" w:cs="Calibri"/>
          <w:color w:val="000000"/>
        </w:rPr>
        <w:t xml:space="preserve">, subject to any </w:t>
      </w:r>
      <w:r w:rsidR="0012128B">
        <w:rPr>
          <w:rFonts w:ascii="Calibri" w:eastAsia="Calibri" w:hAnsi="Calibri" w:cs="Calibri"/>
          <w:color w:val="000000"/>
        </w:rPr>
        <w:t xml:space="preserve">additional </w:t>
      </w:r>
      <w:r>
        <w:rPr>
          <w:rFonts w:ascii="Calibri" w:eastAsia="Calibri" w:hAnsi="Calibri" w:cs="Calibri"/>
          <w:color w:val="000000"/>
        </w:rPr>
        <w:t>direction arising out of any AGM or general meeting.</w:t>
      </w:r>
    </w:p>
    <w:p w14:paraId="47ED5A43" w14:textId="77777777" w:rsidR="008C2CA3" w:rsidRDefault="002837F9" w:rsidP="000A3C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77ACA6A9" w14:textId="77777777"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5.3</w:t>
      </w:r>
      <w:r>
        <w:rPr>
          <w:rFonts w:ascii="Calibri" w:eastAsia="Calibri" w:hAnsi="Calibri" w:cs="Calibri"/>
          <w:color w:val="000000"/>
        </w:rPr>
        <w:tab/>
        <w:t>The Executive Committee shall disburse funds only in accordance with the adopted resolutions of the Executive Committee and subject to such oversight by the Chief Financial Officer of the Ontario Liberal Party as they may consider necessary or appropriate to comply with the requirements of applicable legislation.</w:t>
      </w:r>
    </w:p>
    <w:p w14:paraId="358297EF" w14:textId="77777777" w:rsidR="008C2CA3" w:rsidRDefault="008C2CA3" w:rsidP="000A3C4B">
      <w:pPr>
        <w:pBdr>
          <w:top w:val="nil"/>
          <w:left w:val="nil"/>
          <w:bottom w:val="nil"/>
          <w:right w:val="nil"/>
          <w:between w:val="nil"/>
        </w:pBdr>
        <w:rPr>
          <w:rFonts w:ascii="Calibri" w:eastAsia="Calibri" w:hAnsi="Calibri" w:cs="Calibri"/>
          <w:color w:val="000000"/>
        </w:rPr>
      </w:pPr>
    </w:p>
    <w:p w14:paraId="6E0B6D16" w14:textId="0519FCAE" w:rsidR="008C2CA3" w:rsidRDefault="002837F9" w:rsidP="000A3C4B">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5.4</w:t>
      </w:r>
      <w:r>
        <w:rPr>
          <w:rFonts w:ascii="Calibri" w:eastAsia="Calibri" w:hAnsi="Calibri" w:cs="Calibri"/>
          <w:color w:val="000000"/>
        </w:rPr>
        <w:tab/>
        <w:t xml:space="preserve">The Executive Committee shall meet at least </w:t>
      </w:r>
      <w:r w:rsidR="00C46AEA">
        <w:rPr>
          <w:rFonts w:ascii="Calibri" w:eastAsia="Calibri" w:hAnsi="Calibri" w:cs="Calibri"/>
          <w:color w:val="000000"/>
        </w:rPr>
        <w:t xml:space="preserve">four times </w:t>
      </w:r>
      <w:r>
        <w:rPr>
          <w:rFonts w:ascii="Calibri" w:eastAsia="Calibri" w:hAnsi="Calibri" w:cs="Calibri"/>
          <w:color w:val="000000"/>
        </w:rPr>
        <w:t>during a calendar year (an "Executive Meeting").</w:t>
      </w:r>
    </w:p>
    <w:p w14:paraId="4764C6D9" w14:textId="77777777" w:rsidR="008C2CA3" w:rsidRDefault="008C2CA3" w:rsidP="000A3C4B">
      <w:pPr>
        <w:pBdr>
          <w:top w:val="nil"/>
          <w:left w:val="nil"/>
          <w:bottom w:val="nil"/>
          <w:right w:val="nil"/>
          <w:between w:val="nil"/>
        </w:pBdr>
        <w:rPr>
          <w:rFonts w:ascii="Calibri" w:eastAsia="Calibri" w:hAnsi="Calibri" w:cs="Calibri"/>
          <w:color w:val="000000"/>
        </w:rPr>
      </w:pPr>
    </w:p>
    <w:p w14:paraId="002D555E" w14:textId="77777777" w:rsidR="008C2CA3" w:rsidRDefault="002837F9" w:rsidP="000A3C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5.5</w:t>
      </w:r>
      <w:r>
        <w:rPr>
          <w:rFonts w:ascii="Calibri" w:eastAsia="Calibri" w:hAnsi="Calibri" w:cs="Calibri"/>
          <w:color w:val="000000"/>
        </w:rPr>
        <w:tab/>
        <w:t>An Executive Meeting requires seven (7) days written notice.</w:t>
      </w:r>
    </w:p>
    <w:p w14:paraId="6630A527" w14:textId="77777777" w:rsidR="008C2CA3" w:rsidRDefault="008C2CA3" w:rsidP="000A3C4B">
      <w:pPr>
        <w:pBdr>
          <w:top w:val="nil"/>
          <w:left w:val="nil"/>
          <w:bottom w:val="nil"/>
          <w:right w:val="nil"/>
          <w:between w:val="nil"/>
        </w:pBdr>
        <w:rPr>
          <w:rFonts w:ascii="Calibri" w:eastAsia="Calibri" w:hAnsi="Calibri" w:cs="Calibri"/>
          <w:color w:val="000000"/>
        </w:rPr>
      </w:pPr>
    </w:p>
    <w:p w14:paraId="733CB73C" w14:textId="77777777" w:rsidR="008C2CA3" w:rsidRDefault="002837F9" w:rsidP="000A3C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5.6</w:t>
      </w:r>
      <w:r>
        <w:rPr>
          <w:rFonts w:ascii="Calibri" w:eastAsia="Calibri" w:hAnsi="Calibri" w:cs="Calibri"/>
          <w:color w:val="000000"/>
        </w:rPr>
        <w:tab/>
        <w:t>Notice may be given by the Secretary following a call for a meeting by:</w:t>
      </w:r>
    </w:p>
    <w:p w14:paraId="7B4E80DD" w14:textId="77777777" w:rsidR="008C2CA3" w:rsidRDefault="008C2CA3" w:rsidP="000A3C4B">
      <w:pPr>
        <w:pBdr>
          <w:top w:val="nil"/>
          <w:left w:val="nil"/>
          <w:bottom w:val="nil"/>
          <w:right w:val="nil"/>
          <w:between w:val="nil"/>
        </w:pBdr>
        <w:rPr>
          <w:rFonts w:ascii="Calibri" w:eastAsia="Calibri" w:hAnsi="Calibri" w:cs="Calibri"/>
          <w:color w:val="000000"/>
        </w:rPr>
      </w:pPr>
    </w:p>
    <w:p w14:paraId="0DB29919" w14:textId="77777777" w:rsidR="008C2CA3" w:rsidRDefault="002837F9">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President; or</w:t>
      </w:r>
      <w:r>
        <w:rPr>
          <w:rFonts w:ascii="Calibri" w:eastAsia="Calibri" w:hAnsi="Calibri" w:cs="Calibri"/>
          <w:color w:val="000000"/>
        </w:rPr>
        <w:br/>
      </w:r>
    </w:p>
    <w:p w14:paraId="17A7FC79" w14:textId="77777777" w:rsidR="008C2CA3" w:rsidRDefault="002837F9">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any three (3) Members of the Executive Committee if said direction is received in writing and each of the three (3) members have affixed their written or electronic signatures on the written direction.</w:t>
      </w:r>
    </w:p>
    <w:p w14:paraId="228D5DC3" w14:textId="77777777" w:rsidR="008C2CA3" w:rsidRDefault="008C2CA3">
      <w:pPr>
        <w:pBdr>
          <w:top w:val="nil"/>
          <w:left w:val="nil"/>
          <w:bottom w:val="nil"/>
          <w:right w:val="nil"/>
          <w:between w:val="nil"/>
        </w:pBdr>
        <w:rPr>
          <w:rFonts w:ascii="Calibri" w:eastAsia="Calibri" w:hAnsi="Calibri" w:cs="Calibri"/>
        </w:rPr>
      </w:pPr>
    </w:p>
    <w:p w14:paraId="2452D756"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5.7</w:t>
      </w:r>
      <w:r>
        <w:rPr>
          <w:rFonts w:ascii="Calibri" w:eastAsia="Calibri" w:hAnsi="Calibri" w:cs="Calibri"/>
          <w:color w:val="000000"/>
        </w:rPr>
        <w:tab/>
        <w:t>Written Notice shall be deemed to be given on the day which is the earlier of:</w:t>
      </w:r>
    </w:p>
    <w:p w14:paraId="191BBB63" w14:textId="77777777" w:rsidR="008C2CA3" w:rsidRDefault="008C2CA3">
      <w:pPr>
        <w:pBdr>
          <w:top w:val="nil"/>
          <w:left w:val="nil"/>
          <w:bottom w:val="nil"/>
          <w:right w:val="nil"/>
          <w:between w:val="nil"/>
        </w:pBdr>
        <w:rPr>
          <w:rFonts w:ascii="Calibri" w:eastAsia="Calibri" w:hAnsi="Calibri" w:cs="Calibri"/>
          <w:color w:val="000000"/>
        </w:rPr>
      </w:pPr>
    </w:p>
    <w:p w14:paraId="57F080D5" w14:textId="77777777" w:rsidR="008C2CA3" w:rsidRDefault="002837F9">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day of actual receipt;</w:t>
      </w:r>
      <w:r>
        <w:rPr>
          <w:rFonts w:ascii="Calibri" w:eastAsia="Calibri" w:hAnsi="Calibri" w:cs="Calibri"/>
          <w:color w:val="000000"/>
        </w:rPr>
        <w:br/>
      </w:r>
    </w:p>
    <w:p w14:paraId="408B4A3D" w14:textId="77777777" w:rsidR="008C2CA3" w:rsidRDefault="002837F9">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day of actual delivery to the usual resident of the intended recipient; or</w:t>
      </w:r>
      <w:r>
        <w:rPr>
          <w:rFonts w:ascii="Calibri" w:eastAsia="Calibri" w:hAnsi="Calibri" w:cs="Calibri"/>
          <w:color w:val="000000"/>
        </w:rPr>
        <w:br/>
      </w:r>
    </w:p>
    <w:p w14:paraId="3AABDE5A" w14:textId="77777777" w:rsidR="008C2CA3" w:rsidRDefault="002837F9">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second day following the day of mailing by prepaid post or email.</w:t>
      </w:r>
    </w:p>
    <w:p w14:paraId="6E7DF484" w14:textId="77777777" w:rsidR="008C2CA3" w:rsidRDefault="008C2CA3">
      <w:pPr>
        <w:pBdr>
          <w:top w:val="nil"/>
          <w:left w:val="nil"/>
          <w:bottom w:val="nil"/>
          <w:right w:val="nil"/>
          <w:between w:val="nil"/>
        </w:pBdr>
        <w:rPr>
          <w:rFonts w:ascii="Calibri" w:eastAsia="Calibri" w:hAnsi="Calibri" w:cs="Calibri"/>
          <w:color w:val="000000"/>
        </w:rPr>
      </w:pPr>
    </w:p>
    <w:p w14:paraId="711A5347"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5.8</w:t>
      </w:r>
      <w:r>
        <w:rPr>
          <w:rFonts w:ascii="Calibri" w:eastAsia="Calibri" w:hAnsi="Calibri" w:cs="Calibri"/>
          <w:color w:val="000000"/>
        </w:rPr>
        <w:tab/>
        <w:t xml:space="preserve">A quorum for the Executive Meeting shall be </w:t>
      </w:r>
      <w:r>
        <w:rPr>
          <w:rFonts w:ascii="Calibri" w:eastAsia="Calibri" w:hAnsi="Calibri" w:cs="Calibri"/>
        </w:rPr>
        <w:t>a minimum</w:t>
      </w:r>
      <w:r>
        <w:rPr>
          <w:rFonts w:ascii="Calibri" w:eastAsia="Calibri" w:hAnsi="Calibri" w:cs="Calibri"/>
          <w:color w:val="000000"/>
        </w:rPr>
        <w:t xml:space="preserve"> of six (6) members, by phone, by online video conference, and or in person.</w:t>
      </w:r>
    </w:p>
    <w:p w14:paraId="19F9B738" w14:textId="77777777" w:rsidR="008C2CA3" w:rsidRDefault="008C2CA3">
      <w:pPr>
        <w:pBdr>
          <w:top w:val="nil"/>
          <w:left w:val="nil"/>
          <w:bottom w:val="nil"/>
          <w:right w:val="nil"/>
          <w:between w:val="nil"/>
        </w:pBdr>
        <w:rPr>
          <w:rFonts w:ascii="Calibri" w:eastAsia="Calibri" w:hAnsi="Calibri" w:cs="Calibri"/>
          <w:color w:val="000000"/>
        </w:rPr>
      </w:pPr>
    </w:p>
    <w:p w14:paraId="1BF68C87"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5.9</w:t>
      </w:r>
      <w:r>
        <w:rPr>
          <w:rFonts w:ascii="Calibri" w:eastAsia="Calibri" w:hAnsi="Calibri" w:cs="Calibri"/>
          <w:color w:val="000000"/>
        </w:rPr>
        <w:tab/>
        <w:t>An elected or appointed member of the Executive Committee shall not be absent from three (3) consecutive regular meetings of the Executive Committee without the authorization of the Executive Committee.</w:t>
      </w:r>
    </w:p>
    <w:p w14:paraId="5C79DED3" w14:textId="77777777" w:rsidR="008C2CA3" w:rsidRDefault="008C2CA3">
      <w:pPr>
        <w:pBdr>
          <w:top w:val="nil"/>
          <w:left w:val="nil"/>
          <w:bottom w:val="nil"/>
          <w:right w:val="nil"/>
          <w:between w:val="nil"/>
        </w:pBdr>
        <w:rPr>
          <w:rFonts w:ascii="Calibri" w:eastAsia="Calibri" w:hAnsi="Calibri" w:cs="Calibri"/>
          <w:color w:val="000000"/>
        </w:rPr>
      </w:pPr>
    </w:p>
    <w:p w14:paraId="4A661EF1"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5.10</w:t>
      </w:r>
      <w:r>
        <w:rPr>
          <w:rFonts w:ascii="Calibri" w:eastAsia="Calibri" w:hAnsi="Calibri" w:cs="Calibri"/>
          <w:color w:val="000000"/>
        </w:rPr>
        <w:tab/>
        <w:t>If an elected or appointed member of the Executive Committee is absent from three (3) consecutive regular meetings without such authorization, the office held by that member shall become vacant at the conclusion of the third meeting.</w:t>
      </w:r>
    </w:p>
    <w:p w14:paraId="4ABDD8AB"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702DFF25"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5.11</w:t>
      </w:r>
      <w:r>
        <w:rPr>
          <w:rFonts w:ascii="Calibri" w:eastAsia="Calibri" w:hAnsi="Calibri" w:cs="Calibri"/>
          <w:color w:val="000000"/>
        </w:rPr>
        <w:tab/>
        <w:t>The Executive Committee may appoint ad hoc committees of the Executive Committee and, subject to the provisions of this Constitution, may delegate and assign such responsibilities as it sees fit to these committees for the purpose of furthering the work thereof.</w:t>
      </w:r>
    </w:p>
    <w:p w14:paraId="2FA22547" w14:textId="77777777" w:rsidR="008C2CA3" w:rsidRDefault="008C2CA3">
      <w:pPr>
        <w:pBdr>
          <w:top w:val="nil"/>
          <w:left w:val="nil"/>
          <w:bottom w:val="nil"/>
          <w:right w:val="nil"/>
          <w:between w:val="nil"/>
        </w:pBdr>
        <w:rPr>
          <w:rFonts w:ascii="Calibri" w:eastAsia="Calibri" w:hAnsi="Calibri" w:cs="Calibri"/>
          <w:color w:val="000000"/>
        </w:rPr>
      </w:pPr>
    </w:p>
    <w:p w14:paraId="7A7CF1ED" w14:textId="7C66EF74"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5.12</w:t>
      </w:r>
      <w:r>
        <w:rPr>
          <w:rFonts w:ascii="Calibri" w:eastAsia="Calibri" w:hAnsi="Calibri" w:cs="Calibri"/>
          <w:color w:val="000000"/>
        </w:rPr>
        <w:tab/>
        <w:t xml:space="preserve">Subject to the provisions of the Constitution of the OLP, the Executive Committee may appoint a member of the </w:t>
      </w:r>
      <w:r w:rsidR="00E35C40">
        <w:rPr>
          <w:rFonts w:ascii="Calibri" w:eastAsia="Calibri" w:hAnsi="Calibri" w:cs="Calibri"/>
          <w:color w:val="000000"/>
        </w:rPr>
        <w:t xml:space="preserve">OLSC </w:t>
      </w:r>
      <w:r>
        <w:rPr>
          <w:rFonts w:ascii="Calibri" w:eastAsia="Calibri" w:hAnsi="Calibri" w:cs="Calibri"/>
          <w:color w:val="000000"/>
        </w:rPr>
        <w:t>to each OLP Committee.</w:t>
      </w:r>
    </w:p>
    <w:p w14:paraId="265A08D6" w14:textId="77777777" w:rsidR="008C2CA3" w:rsidRDefault="008C2CA3">
      <w:pPr>
        <w:pBdr>
          <w:top w:val="nil"/>
          <w:left w:val="nil"/>
          <w:bottom w:val="nil"/>
          <w:right w:val="nil"/>
          <w:between w:val="nil"/>
        </w:pBdr>
        <w:rPr>
          <w:rFonts w:ascii="Calibri" w:eastAsia="Calibri" w:hAnsi="Calibri" w:cs="Calibri"/>
          <w:color w:val="000000"/>
        </w:rPr>
      </w:pPr>
    </w:p>
    <w:p w14:paraId="6711B768" w14:textId="77777777" w:rsidR="008C2CA3" w:rsidRDefault="008C2CA3">
      <w:pPr>
        <w:pBdr>
          <w:top w:val="nil"/>
          <w:left w:val="nil"/>
          <w:bottom w:val="nil"/>
          <w:right w:val="nil"/>
          <w:between w:val="nil"/>
        </w:pBdr>
        <w:rPr>
          <w:rFonts w:ascii="Calibri" w:eastAsia="Calibri" w:hAnsi="Calibri" w:cs="Calibri"/>
          <w:color w:val="000000"/>
        </w:rPr>
      </w:pPr>
    </w:p>
    <w:p w14:paraId="728F72E4" w14:textId="77777777" w:rsidR="00CD0B7D" w:rsidRDefault="00CD0B7D">
      <w:pPr>
        <w:pBdr>
          <w:top w:val="nil"/>
          <w:left w:val="nil"/>
          <w:bottom w:val="nil"/>
          <w:right w:val="nil"/>
          <w:between w:val="nil"/>
        </w:pBdr>
        <w:rPr>
          <w:rFonts w:ascii="Calibri" w:eastAsia="Calibri" w:hAnsi="Calibri" w:cs="Calibri"/>
          <w:color w:val="000000"/>
        </w:rPr>
      </w:pPr>
    </w:p>
    <w:p w14:paraId="2DB5FD6E"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ARTICLE 6</w:t>
      </w:r>
    </w:p>
    <w:p w14:paraId="39C826F9"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TABLE OFFICERS</w:t>
      </w:r>
    </w:p>
    <w:p w14:paraId="4E8BF945" w14:textId="77777777" w:rsidR="008C2CA3" w:rsidRDefault="008C2CA3">
      <w:pPr>
        <w:pBdr>
          <w:top w:val="nil"/>
          <w:left w:val="nil"/>
          <w:bottom w:val="nil"/>
          <w:right w:val="nil"/>
          <w:between w:val="nil"/>
        </w:pBdr>
        <w:rPr>
          <w:rFonts w:ascii="Calibri" w:eastAsia="Calibri" w:hAnsi="Calibri" w:cs="Calibri"/>
          <w:color w:val="000000"/>
        </w:rPr>
      </w:pPr>
    </w:p>
    <w:p w14:paraId="6AE6AB99" w14:textId="70456D22"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6.1</w:t>
      </w:r>
      <w:r>
        <w:rPr>
          <w:rFonts w:ascii="Calibri" w:eastAsia="Calibri" w:hAnsi="Calibri" w:cs="Calibri"/>
          <w:color w:val="000000"/>
        </w:rPr>
        <w:tab/>
        <w:t xml:space="preserve">The table officers of the </w:t>
      </w:r>
      <w:r w:rsidR="00E35C40">
        <w:rPr>
          <w:rFonts w:ascii="Calibri" w:eastAsia="Calibri" w:hAnsi="Calibri" w:cs="Calibri"/>
        </w:rPr>
        <w:t>OLSC</w:t>
      </w:r>
      <w:r w:rsidR="00E35C40">
        <w:rPr>
          <w:rFonts w:ascii="Calibri" w:eastAsia="Calibri" w:hAnsi="Calibri" w:cs="Calibri"/>
          <w:color w:val="000000"/>
        </w:rPr>
        <w:t xml:space="preserve"> </w:t>
      </w:r>
      <w:r>
        <w:rPr>
          <w:rFonts w:ascii="Calibri" w:eastAsia="Calibri" w:hAnsi="Calibri" w:cs="Calibri"/>
          <w:color w:val="000000"/>
        </w:rPr>
        <w:t>shall be the following individuals:</w:t>
      </w:r>
    </w:p>
    <w:p w14:paraId="2E51FD20" w14:textId="77777777" w:rsidR="008C2CA3" w:rsidRDefault="008C2CA3">
      <w:pPr>
        <w:pBdr>
          <w:top w:val="nil"/>
          <w:left w:val="nil"/>
          <w:bottom w:val="nil"/>
          <w:right w:val="nil"/>
          <w:between w:val="nil"/>
        </w:pBdr>
        <w:rPr>
          <w:rFonts w:ascii="Calibri" w:eastAsia="Calibri" w:hAnsi="Calibri" w:cs="Calibri"/>
          <w:color w:val="000000"/>
        </w:rPr>
      </w:pPr>
    </w:p>
    <w:p w14:paraId="1A6887DF" w14:textId="77777777" w:rsidR="008C2CA3" w:rsidRDefault="002837F9">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President;</w:t>
      </w:r>
      <w:r>
        <w:rPr>
          <w:rFonts w:ascii="Calibri" w:eastAsia="Calibri" w:hAnsi="Calibri" w:cs="Calibri"/>
          <w:color w:val="000000"/>
        </w:rPr>
        <w:br/>
      </w:r>
    </w:p>
    <w:p w14:paraId="37314849" w14:textId="77777777" w:rsidR="008C2CA3" w:rsidRDefault="002837F9">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Executive Vice-President;</w:t>
      </w:r>
      <w:r>
        <w:rPr>
          <w:rFonts w:ascii="Calibri" w:eastAsia="Calibri" w:hAnsi="Calibri" w:cs="Calibri"/>
          <w:color w:val="000000"/>
        </w:rPr>
        <w:br/>
      </w:r>
    </w:p>
    <w:p w14:paraId="78AEDCED" w14:textId="77777777" w:rsidR="008C2CA3" w:rsidRDefault="002837F9">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Secretary;</w:t>
      </w:r>
      <w:r>
        <w:rPr>
          <w:rFonts w:ascii="Calibri" w:eastAsia="Calibri" w:hAnsi="Calibri" w:cs="Calibri"/>
          <w:color w:val="000000"/>
        </w:rPr>
        <w:br/>
      </w:r>
    </w:p>
    <w:p w14:paraId="675E6A14" w14:textId="77777777" w:rsidR="008C2CA3" w:rsidRDefault="002837F9">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Treasurer; and</w:t>
      </w:r>
      <w:r>
        <w:rPr>
          <w:rFonts w:ascii="Calibri" w:eastAsia="Calibri" w:hAnsi="Calibri" w:cs="Calibri"/>
          <w:color w:val="000000"/>
        </w:rPr>
        <w:br/>
      </w:r>
    </w:p>
    <w:p w14:paraId="2C187661" w14:textId="77777777" w:rsidR="008C2CA3" w:rsidRDefault="002837F9">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Immediate Past-President.</w:t>
      </w:r>
    </w:p>
    <w:p w14:paraId="41823D68" w14:textId="77777777" w:rsidR="008C2CA3" w:rsidRDefault="008C2CA3">
      <w:pPr>
        <w:pBdr>
          <w:top w:val="nil"/>
          <w:left w:val="nil"/>
          <w:bottom w:val="nil"/>
          <w:right w:val="nil"/>
          <w:between w:val="nil"/>
        </w:pBdr>
        <w:rPr>
          <w:rFonts w:ascii="Calibri" w:eastAsia="Calibri" w:hAnsi="Calibri" w:cs="Calibri"/>
        </w:rPr>
      </w:pPr>
    </w:p>
    <w:p w14:paraId="3C7A9446" w14:textId="77777777" w:rsidR="008C2CA3" w:rsidRDefault="008C2CA3">
      <w:pPr>
        <w:pBdr>
          <w:top w:val="nil"/>
          <w:left w:val="nil"/>
          <w:bottom w:val="nil"/>
          <w:right w:val="nil"/>
          <w:between w:val="nil"/>
        </w:pBdr>
        <w:rPr>
          <w:rFonts w:ascii="Calibri" w:eastAsia="Calibri" w:hAnsi="Calibri" w:cs="Calibri"/>
        </w:rPr>
      </w:pPr>
    </w:p>
    <w:p w14:paraId="7210A074" w14:textId="77777777" w:rsidR="000B1FD7" w:rsidRDefault="000B1FD7">
      <w:pPr>
        <w:rPr>
          <w:rFonts w:ascii="Calibri" w:eastAsia="Calibri" w:hAnsi="Calibri" w:cs="Calibri"/>
          <w:b/>
          <w:color w:val="000000"/>
        </w:rPr>
      </w:pPr>
      <w:r>
        <w:rPr>
          <w:rFonts w:ascii="Calibri" w:eastAsia="Calibri" w:hAnsi="Calibri" w:cs="Calibri"/>
          <w:b/>
          <w:color w:val="000000"/>
        </w:rPr>
        <w:br w:type="page"/>
      </w:r>
    </w:p>
    <w:p w14:paraId="459724EF" w14:textId="678EF317" w:rsidR="008C2CA3" w:rsidRDefault="002837F9">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ARTICLE 7</w:t>
      </w:r>
    </w:p>
    <w:p w14:paraId="5270C70E" w14:textId="32789AB4"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MEETINGS OF THE </w:t>
      </w:r>
      <w:r w:rsidR="00E35C40">
        <w:rPr>
          <w:rFonts w:ascii="Calibri" w:eastAsia="Calibri" w:hAnsi="Calibri" w:cs="Calibri"/>
          <w:color w:val="000000"/>
          <w:sz w:val="28"/>
          <w:szCs w:val="28"/>
        </w:rPr>
        <w:t>OLSC</w:t>
      </w:r>
    </w:p>
    <w:p w14:paraId="4B9142F2" w14:textId="77777777" w:rsidR="008C2CA3" w:rsidRDefault="008C2CA3">
      <w:pPr>
        <w:pBdr>
          <w:top w:val="nil"/>
          <w:left w:val="nil"/>
          <w:bottom w:val="nil"/>
          <w:right w:val="nil"/>
          <w:between w:val="nil"/>
        </w:pBdr>
        <w:ind w:left="720" w:hanging="720"/>
        <w:rPr>
          <w:rFonts w:ascii="Calibri" w:eastAsia="Calibri" w:hAnsi="Calibri" w:cs="Calibri"/>
          <w:color w:val="000000"/>
        </w:rPr>
      </w:pPr>
    </w:p>
    <w:p w14:paraId="1EC2161B"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7.1</w:t>
      </w:r>
      <w:r>
        <w:rPr>
          <w:rFonts w:ascii="Calibri" w:eastAsia="Calibri" w:hAnsi="Calibri" w:cs="Calibri"/>
          <w:color w:val="000000"/>
        </w:rPr>
        <w:tab/>
        <w:t>An Annual General Meeting (AGM) should be held in each year, but the AGM should not be held more than twenty-four (24) months or less than ten (10) months following the previous AGM.</w:t>
      </w:r>
    </w:p>
    <w:p w14:paraId="16D6DBA2"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4BB496D0"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7.2</w:t>
      </w:r>
      <w:r>
        <w:rPr>
          <w:rFonts w:ascii="Calibri" w:eastAsia="Calibri" w:hAnsi="Calibri" w:cs="Calibri"/>
          <w:color w:val="000000"/>
        </w:rPr>
        <w:tab/>
        <w:t>Written Notice of the AGM shall be sent at least thirty (30) days in advance of the date set for the AGM to the:</w:t>
      </w:r>
      <w:r>
        <w:rPr>
          <w:rFonts w:ascii="Calibri" w:eastAsia="Calibri" w:hAnsi="Calibri" w:cs="Calibri"/>
          <w:color w:val="000000"/>
        </w:rPr>
        <w:br/>
      </w:r>
    </w:p>
    <w:p w14:paraId="150FB444" w14:textId="66C33FA8" w:rsidR="001D568A" w:rsidRDefault="002837F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President of every OLP Provincial Liberal Association;</w:t>
      </w:r>
    </w:p>
    <w:p w14:paraId="6A0A95E8" w14:textId="2AE353DA" w:rsidR="008C2CA3" w:rsidRDefault="001D568A">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President of every OLP Commission</w:t>
      </w:r>
      <w:r>
        <w:rPr>
          <w:rFonts w:ascii="Calibri" w:eastAsia="Calibri" w:hAnsi="Calibri" w:cs="Calibri"/>
          <w:color w:val="000000"/>
        </w:rPr>
        <w:br/>
      </w:r>
    </w:p>
    <w:p w14:paraId="3325D826" w14:textId="77777777" w:rsidR="008C2CA3" w:rsidRDefault="002837F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President of every ratified Ontario Young Liberal Club; and,</w:t>
      </w:r>
    </w:p>
    <w:p w14:paraId="4DE1EEBD" w14:textId="77777777" w:rsidR="008C2CA3" w:rsidRDefault="008C2CA3">
      <w:pPr>
        <w:pBdr>
          <w:top w:val="nil"/>
          <w:left w:val="nil"/>
          <w:bottom w:val="nil"/>
          <w:right w:val="nil"/>
          <w:between w:val="nil"/>
        </w:pBdr>
        <w:ind w:left="1080"/>
        <w:rPr>
          <w:rFonts w:ascii="Calibri" w:eastAsia="Calibri" w:hAnsi="Calibri" w:cs="Calibri"/>
          <w:color w:val="000000"/>
        </w:rPr>
      </w:pPr>
    </w:p>
    <w:p w14:paraId="09E595A7" w14:textId="77777777" w:rsidR="000E7BBF" w:rsidRPr="00B32608" w:rsidRDefault="002837F9">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President of every ratified Ontario </w:t>
      </w:r>
      <w:proofErr w:type="spellStart"/>
      <w:r>
        <w:rPr>
          <w:rFonts w:ascii="Calibri" w:eastAsia="Calibri" w:hAnsi="Calibri" w:cs="Calibri"/>
          <w:color w:val="000000"/>
        </w:rPr>
        <w:t>Womens</w:t>
      </w:r>
      <w:proofErr w:type="spellEnd"/>
      <w:r>
        <w:rPr>
          <w:rFonts w:ascii="Calibri" w:eastAsia="Calibri" w:hAnsi="Calibri" w:cs="Calibri"/>
        </w:rPr>
        <w:t>’</w:t>
      </w:r>
      <w:r>
        <w:rPr>
          <w:rFonts w:ascii="Calibri" w:eastAsia="Calibri" w:hAnsi="Calibri" w:cs="Calibri"/>
          <w:color w:val="000000"/>
        </w:rPr>
        <w:t xml:space="preserve"> Liberal Commission Club.</w:t>
      </w:r>
    </w:p>
    <w:p w14:paraId="47AAD5D3" w14:textId="77777777" w:rsidR="000E7BBF" w:rsidRDefault="000E7BBF" w:rsidP="00B32608">
      <w:pPr>
        <w:pStyle w:val="ListParagraph"/>
        <w:rPr>
          <w:rFonts w:ascii="Calibri" w:eastAsia="Calibri" w:hAnsi="Calibri" w:cs="Calibri"/>
          <w:color w:val="000000"/>
        </w:rPr>
      </w:pPr>
    </w:p>
    <w:p w14:paraId="6F90A6B1" w14:textId="5866E7B7" w:rsidR="008C2CA3" w:rsidRDefault="000E7BBF">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color w:val="000000"/>
        </w:rPr>
        <w:t>President of every Rural and Northern Commission Club</w:t>
      </w:r>
      <w:r>
        <w:rPr>
          <w:rFonts w:ascii="Calibri" w:eastAsia="Calibri" w:hAnsi="Calibri" w:cs="Calibri"/>
          <w:color w:val="000000"/>
        </w:rPr>
        <w:br/>
      </w:r>
    </w:p>
    <w:p w14:paraId="1B57D2EF"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7.3</w:t>
      </w:r>
      <w:r>
        <w:rPr>
          <w:rFonts w:ascii="Calibri" w:eastAsia="Calibri" w:hAnsi="Calibri" w:cs="Calibri"/>
          <w:color w:val="000000"/>
        </w:rPr>
        <w:tab/>
        <w:t>Written Notice of the AGM shall include the:</w:t>
      </w:r>
    </w:p>
    <w:p w14:paraId="1343CD67" w14:textId="77777777" w:rsidR="008C2CA3" w:rsidRDefault="008C2CA3">
      <w:pPr>
        <w:pBdr>
          <w:top w:val="nil"/>
          <w:left w:val="nil"/>
          <w:bottom w:val="nil"/>
          <w:right w:val="nil"/>
          <w:between w:val="nil"/>
        </w:pBdr>
        <w:rPr>
          <w:rFonts w:ascii="Calibri" w:eastAsia="Calibri" w:hAnsi="Calibri" w:cs="Calibri"/>
          <w:color w:val="000000"/>
        </w:rPr>
      </w:pPr>
    </w:p>
    <w:p w14:paraId="2B2BB333" w14:textId="77777777" w:rsidR="008C2CA3" w:rsidRDefault="002837F9">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name and contact information of the Nominations Coordinator;</w:t>
      </w:r>
      <w:r>
        <w:rPr>
          <w:rFonts w:ascii="Calibri" w:eastAsia="Calibri" w:hAnsi="Calibri" w:cs="Calibri"/>
          <w:color w:val="000000"/>
        </w:rPr>
        <w:br/>
      </w:r>
    </w:p>
    <w:p w14:paraId="468669A5" w14:textId="77777777" w:rsidR="008C2CA3" w:rsidRDefault="002837F9">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list of positions open for election; and</w:t>
      </w:r>
      <w:r>
        <w:rPr>
          <w:rFonts w:ascii="Calibri" w:eastAsia="Calibri" w:hAnsi="Calibri" w:cs="Calibri"/>
          <w:color w:val="000000"/>
        </w:rPr>
        <w:br/>
      </w:r>
    </w:p>
    <w:p w14:paraId="2D8FA8AC" w14:textId="77777777" w:rsidR="008C2CA3" w:rsidRDefault="002837F9">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date, location, and time.</w:t>
      </w:r>
    </w:p>
    <w:p w14:paraId="7B469E21" w14:textId="77777777" w:rsidR="008C2CA3" w:rsidRDefault="008C2CA3">
      <w:pPr>
        <w:pBdr>
          <w:top w:val="nil"/>
          <w:left w:val="nil"/>
          <w:bottom w:val="nil"/>
          <w:right w:val="nil"/>
          <w:between w:val="nil"/>
        </w:pBdr>
        <w:rPr>
          <w:rFonts w:ascii="Calibri" w:eastAsia="Calibri" w:hAnsi="Calibri" w:cs="Calibri"/>
          <w:color w:val="000000"/>
        </w:rPr>
      </w:pPr>
    </w:p>
    <w:p w14:paraId="5F2D5B69"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7.4</w:t>
      </w:r>
      <w:r>
        <w:rPr>
          <w:rFonts w:ascii="Calibri" w:eastAsia="Calibri" w:hAnsi="Calibri" w:cs="Calibri"/>
          <w:color w:val="000000"/>
        </w:rPr>
        <w:tab/>
        <w:t>For the purposes of organizing the election of officers at the AGM, the Executive Committee shall appoint an individual that is not standing for election as the Nominations Coordinator.</w:t>
      </w:r>
    </w:p>
    <w:p w14:paraId="6A18BC0F" w14:textId="77777777" w:rsidR="008C2CA3" w:rsidRDefault="008C2CA3">
      <w:pPr>
        <w:pBdr>
          <w:top w:val="nil"/>
          <w:left w:val="nil"/>
          <w:bottom w:val="nil"/>
          <w:right w:val="nil"/>
          <w:between w:val="nil"/>
        </w:pBdr>
        <w:rPr>
          <w:rFonts w:ascii="Calibri" w:eastAsia="Calibri" w:hAnsi="Calibri" w:cs="Calibri"/>
          <w:color w:val="000000"/>
        </w:rPr>
      </w:pPr>
    </w:p>
    <w:p w14:paraId="51F38163"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7.5</w:t>
      </w:r>
      <w:r>
        <w:rPr>
          <w:rFonts w:ascii="Calibri" w:eastAsia="Calibri" w:hAnsi="Calibri" w:cs="Calibri"/>
          <w:color w:val="000000"/>
        </w:rPr>
        <w:tab/>
        <w:t>The Nominations Coordinator shall:</w:t>
      </w:r>
      <w:r>
        <w:rPr>
          <w:rFonts w:ascii="Calibri" w:eastAsia="Calibri" w:hAnsi="Calibri" w:cs="Calibri"/>
          <w:color w:val="000000"/>
        </w:rPr>
        <w:br/>
      </w:r>
    </w:p>
    <w:p w14:paraId="05B78910" w14:textId="57D3ADDA" w:rsidR="008C2CA3" w:rsidRDefault="002837F9">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appoint a Board of Arbitration consisting of three (3) </w:t>
      </w:r>
      <w:r w:rsidR="00E35C40">
        <w:rPr>
          <w:rFonts w:ascii="Calibri" w:eastAsia="Calibri" w:hAnsi="Calibri" w:cs="Calibri"/>
          <w:color w:val="000000"/>
        </w:rPr>
        <w:t xml:space="preserve">OLSC </w:t>
      </w:r>
      <w:r>
        <w:rPr>
          <w:rFonts w:ascii="Calibri" w:eastAsia="Calibri" w:hAnsi="Calibri" w:cs="Calibri"/>
          <w:color w:val="000000"/>
        </w:rPr>
        <w:t>members in good standing who shall not then be eligible to stand for election to decide any disputes arising with respect to the election of the Officers;</w:t>
      </w:r>
      <w:r>
        <w:rPr>
          <w:rFonts w:ascii="Calibri" w:eastAsia="Calibri" w:hAnsi="Calibri" w:cs="Calibri"/>
          <w:color w:val="000000"/>
        </w:rPr>
        <w:br/>
      </w:r>
    </w:p>
    <w:p w14:paraId="6D11D2F9" w14:textId="77777777" w:rsidR="008C2CA3" w:rsidRDefault="002837F9">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appoint a Credentials Committee to determine delegate eligibility;</w:t>
      </w:r>
      <w:r>
        <w:rPr>
          <w:rFonts w:ascii="Calibri" w:eastAsia="Calibri" w:hAnsi="Calibri" w:cs="Calibri"/>
          <w:color w:val="000000"/>
        </w:rPr>
        <w:br/>
      </w:r>
    </w:p>
    <w:p w14:paraId="5FD78215" w14:textId="77777777" w:rsidR="008C2CA3" w:rsidRDefault="002837F9">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specify a time at which voting will open and close; and</w:t>
      </w:r>
      <w:r>
        <w:rPr>
          <w:rFonts w:ascii="Calibri" w:eastAsia="Calibri" w:hAnsi="Calibri" w:cs="Calibri"/>
          <w:color w:val="000000"/>
        </w:rPr>
        <w:br/>
      </w:r>
    </w:p>
    <w:p w14:paraId="69A6418F" w14:textId="77777777" w:rsidR="008C2CA3" w:rsidRDefault="002837F9">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appoint themselves or another person as Returning Officer who shall appoint as many Deputy Returning Officers as necessary.</w:t>
      </w:r>
    </w:p>
    <w:p w14:paraId="2A2DF44D" w14:textId="77777777" w:rsidR="008C2CA3" w:rsidRDefault="008C2CA3">
      <w:pPr>
        <w:pBdr>
          <w:top w:val="nil"/>
          <w:left w:val="nil"/>
          <w:bottom w:val="nil"/>
          <w:right w:val="nil"/>
          <w:between w:val="nil"/>
        </w:pBdr>
        <w:rPr>
          <w:rFonts w:ascii="Calibri" w:eastAsia="Calibri" w:hAnsi="Calibri" w:cs="Calibri"/>
          <w:color w:val="000000"/>
        </w:rPr>
      </w:pPr>
    </w:p>
    <w:p w14:paraId="4001F049" w14:textId="4E4D751E" w:rsidR="008C2CA3" w:rsidRDefault="002837F9">
      <w:pPr>
        <w:pBdr>
          <w:top w:val="nil"/>
          <w:left w:val="nil"/>
          <w:bottom w:val="nil"/>
          <w:right w:val="nil"/>
          <w:between w:val="nil"/>
        </w:pBdr>
        <w:rPr>
          <w:rFonts w:ascii="Calibri" w:eastAsia="Calibri" w:hAnsi="Calibri" w:cs="Calibri"/>
        </w:rPr>
      </w:pPr>
      <w:r>
        <w:rPr>
          <w:rFonts w:ascii="Calibri" w:eastAsia="Calibri" w:hAnsi="Calibri" w:cs="Calibri"/>
          <w:color w:val="000000"/>
        </w:rPr>
        <w:t>7.6</w:t>
      </w:r>
      <w:r>
        <w:rPr>
          <w:rFonts w:ascii="Calibri" w:eastAsia="Calibri" w:hAnsi="Calibri" w:cs="Calibri"/>
          <w:color w:val="000000"/>
        </w:rPr>
        <w:tab/>
        <w:t xml:space="preserve">Every member of </w:t>
      </w:r>
      <w:r w:rsidR="00E35C40">
        <w:rPr>
          <w:rFonts w:ascii="Calibri" w:eastAsia="Calibri" w:hAnsi="Calibri" w:cs="Calibri"/>
          <w:color w:val="000000"/>
        </w:rPr>
        <w:t xml:space="preserve">OLSC </w:t>
      </w:r>
      <w:r w:rsidR="00C3792D">
        <w:rPr>
          <w:rFonts w:ascii="Calibri" w:eastAsia="Calibri" w:hAnsi="Calibri" w:cs="Calibri"/>
          <w:color w:val="000000"/>
        </w:rPr>
        <w:t xml:space="preserve">(over the age of 60) </w:t>
      </w:r>
      <w:r>
        <w:rPr>
          <w:rFonts w:ascii="Calibri" w:eastAsia="Calibri" w:hAnsi="Calibri" w:cs="Calibri"/>
          <w:color w:val="000000"/>
        </w:rPr>
        <w:t xml:space="preserve">is eligible to register as a delegate to the </w:t>
      </w:r>
      <w:r w:rsidR="00C3792D">
        <w:rPr>
          <w:rFonts w:ascii="Calibri" w:eastAsia="Calibri" w:hAnsi="Calibri" w:cs="Calibri"/>
          <w:color w:val="000000"/>
        </w:rPr>
        <w:t xml:space="preserve">OLSC </w:t>
      </w:r>
      <w:r>
        <w:rPr>
          <w:rFonts w:ascii="Calibri" w:eastAsia="Calibri" w:hAnsi="Calibri" w:cs="Calibri"/>
          <w:color w:val="000000"/>
        </w:rPr>
        <w:t>AGM.</w:t>
      </w:r>
    </w:p>
    <w:p w14:paraId="256BF0D8" w14:textId="77777777" w:rsidR="008C2CA3" w:rsidRDefault="008C2CA3">
      <w:pPr>
        <w:pBdr>
          <w:top w:val="nil"/>
          <w:left w:val="nil"/>
          <w:bottom w:val="nil"/>
          <w:right w:val="nil"/>
          <w:between w:val="nil"/>
        </w:pBdr>
        <w:rPr>
          <w:rFonts w:ascii="Calibri" w:eastAsia="Calibri" w:hAnsi="Calibri" w:cs="Calibri"/>
        </w:rPr>
      </w:pPr>
    </w:p>
    <w:p w14:paraId="39035D85" w14:textId="62888778"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7.7</w:t>
      </w:r>
      <w:r>
        <w:rPr>
          <w:rFonts w:ascii="Calibri" w:eastAsia="Calibri" w:hAnsi="Calibri" w:cs="Calibri"/>
          <w:color w:val="000000"/>
        </w:rPr>
        <w:tab/>
        <w:t xml:space="preserve">The quorum for the AGM shall be </w:t>
      </w:r>
      <w:r w:rsidR="000F3F25">
        <w:rPr>
          <w:rFonts w:ascii="Calibri" w:eastAsia="Calibri" w:hAnsi="Calibri" w:cs="Calibri"/>
          <w:color w:val="000000"/>
        </w:rPr>
        <w:t xml:space="preserve">20 twenty </w:t>
      </w:r>
      <w:r>
        <w:rPr>
          <w:rFonts w:ascii="Calibri" w:eastAsia="Calibri" w:hAnsi="Calibri" w:cs="Calibri"/>
          <w:color w:val="000000"/>
        </w:rPr>
        <w:t>delegates.</w:t>
      </w:r>
    </w:p>
    <w:p w14:paraId="512782FE" w14:textId="77777777" w:rsidR="008C2CA3" w:rsidRDefault="008C2CA3">
      <w:pPr>
        <w:pBdr>
          <w:top w:val="nil"/>
          <w:left w:val="nil"/>
          <w:bottom w:val="nil"/>
          <w:right w:val="nil"/>
          <w:between w:val="nil"/>
        </w:pBdr>
        <w:rPr>
          <w:rFonts w:ascii="Calibri" w:eastAsia="Calibri" w:hAnsi="Calibri" w:cs="Calibri"/>
          <w:color w:val="000000"/>
        </w:rPr>
      </w:pPr>
    </w:p>
    <w:p w14:paraId="73D935A5" w14:textId="4E056E90"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7.8</w:t>
      </w:r>
      <w:r>
        <w:rPr>
          <w:rFonts w:ascii="Calibri" w:eastAsia="Calibri" w:hAnsi="Calibri" w:cs="Calibri"/>
          <w:color w:val="000000"/>
        </w:rPr>
        <w:tab/>
        <w:t xml:space="preserve">In addition to the AGM, the Executive Committee may call a General Meeting of the </w:t>
      </w:r>
      <w:r w:rsidR="00E35C40">
        <w:rPr>
          <w:rFonts w:ascii="Calibri" w:eastAsia="Calibri" w:hAnsi="Calibri" w:cs="Calibri"/>
          <w:color w:val="000000"/>
        </w:rPr>
        <w:t xml:space="preserve">OLSC </w:t>
      </w:r>
      <w:r>
        <w:rPr>
          <w:rFonts w:ascii="Calibri" w:eastAsia="Calibri" w:hAnsi="Calibri" w:cs="Calibri"/>
          <w:color w:val="000000"/>
        </w:rPr>
        <w:t>at such time and place as the Executive Committee sees fit.</w:t>
      </w:r>
    </w:p>
    <w:p w14:paraId="6EEBDFF1"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69FB1B0E" w14:textId="3F762523"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7.9</w:t>
      </w:r>
      <w:r>
        <w:rPr>
          <w:rFonts w:ascii="Calibri" w:eastAsia="Calibri" w:hAnsi="Calibri" w:cs="Calibri"/>
          <w:color w:val="000000"/>
        </w:rPr>
        <w:tab/>
        <w:t>The notice provisions applicable to the AGM shall apply to any General Meeting.</w:t>
      </w:r>
      <w:r w:rsidR="000B1FD7">
        <w:rPr>
          <w:rFonts w:ascii="Calibri" w:eastAsia="Calibri" w:hAnsi="Calibri" w:cs="Calibri"/>
          <w:color w:val="000000"/>
        </w:rPr>
        <w:br/>
      </w:r>
    </w:p>
    <w:p w14:paraId="6149E7B0" w14:textId="6BFFBFB4"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7.10</w:t>
      </w:r>
      <w:r>
        <w:rPr>
          <w:rFonts w:ascii="Calibri" w:eastAsia="Calibri" w:hAnsi="Calibri" w:cs="Calibri"/>
          <w:color w:val="000000"/>
        </w:rPr>
        <w:tab/>
        <w:t xml:space="preserve">All Members of the </w:t>
      </w:r>
      <w:r w:rsidR="00E35C40">
        <w:rPr>
          <w:rFonts w:ascii="Calibri" w:eastAsia="Calibri" w:hAnsi="Calibri" w:cs="Calibri"/>
        </w:rPr>
        <w:t>OLSC</w:t>
      </w:r>
      <w:r w:rsidR="00E35C40">
        <w:rPr>
          <w:rFonts w:ascii="Calibri" w:eastAsia="Calibri" w:hAnsi="Calibri" w:cs="Calibri"/>
          <w:color w:val="000000"/>
        </w:rPr>
        <w:t xml:space="preserve"> </w:t>
      </w:r>
      <w:r>
        <w:rPr>
          <w:rFonts w:ascii="Calibri" w:eastAsia="Calibri" w:hAnsi="Calibri" w:cs="Calibri"/>
          <w:color w:val="000000"/>
        </w:rPr>
        <w:t>shall be entitled to vote at a General Meeting.</w:t>
      </w:r>
    </w:p>
    <w:p w14:paraId="6B4A3196" w14:textId="77777777" w:rsidR="008C2CA3" w:rsidRDefault="008C2CA3">
      <w:pPr>
        <w:pBdr>
          <w:top w:val="nil"/>
          <w:left w:val="nil"/>
          <w:bottom w:val="nil"/>
          <w:right w:val="nil"/>
          <w:between w:val="nil"/>
        </w:pBdr>
        <w:rPr>
          <w:rFonts w:ascii="Calibri" w:eastAsia="Calibri" w:hAnsi="Calibri" w:cs="Calibri"/>
          <w:color w:val="000000"/>
        </w:rPr>
      </w:pPr>
    </w:p>
    <w:p w14:paraId="185D41DA" w14:textId="4D6A5B05" w:rsidR="008C2CA3" w:rsidRDefault="002837F9" w:rsidP="00B32608">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7.11</w:t>
      </w:r>
      <w:r>
        <w:rPr>
          <w:rFonts w:ascii="Calibri" w:eastAsia="Calibri" w:hAnsi="Calibri" w:cs="Calibri"/>
          <w:color w:val="000000"/>
        </w:rPr>
        <w:tab/>
        <w:t xml:space="preserve">All meetings of the </w:t>
      </w:r>
      <w:r w:rsidR="00E35C40">
        <w:rPr>
          <w:rFonts w:ascii="Calibri" w:eastAsia="Calibri" w:hAnsi="Calibri" w:cs="Calibri"/>
          <w:color w:val="000000"/>
        </w:rPr>
        <w:t xml:space="preserve">OLSC </w:t>
      </w:r>
      <w:r>
        <w:rPr>
          <w:rFonts w:ascii="Calibri" w:eastAsia="Calibri" w:hAnsi="Calibri" w:cs="Calibri"/>
          <w:color w:val="000000"/>
        </w:rPr>
        <w:t>may be conducted in-person, online through digital video conferencing technologies, or as hybrid in-person/online gatherings.</w:t>
      </w:r>
      <w:r>
        <w:rPr>
          <w:rFonts w:ascii="Calibri" w:eastAsia="Calibri" w:hAnsi="Calibri" w:cs="Calibri"/>
          <w:color w:val="000000"/>
        </w:rPr>
        <w:br/>
      </w:r>
    </w:p>
    <w:p w14:paraId="4CB4137F" w14:textId="77777777" w:rsidR="008C2CA3" w:rsidRDefault="008C2CA3">
      <w:pPr>
        <w:pBdr>
          <w:top w:val="nil"/>
          <w:left w:val="nil"/>
          <w:bottom w:val="nil"/>
          <w:right w:val="nil"/>
          <w:between w:val="nil"/>
        </w:pBdr>
        <w:rPr>
          <w:rFonts w:ascii="Calibri" w:eastAsia="Calibri" w:hAnsi="Calibri" w:cs="Calibri"/>
        </w:rPr>
      </w:pPr>
    </w:p>
    <w:p w14:paraId="335CDE08" w14:textId="77777777" w:rsidR="008C2CA3" w:rsidRDefault="002837F9">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ARTICLE 8</w:t>
      </w:r>
    </w:p>
    <w:p w14:paraId="0CBEAC28"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ELECTIONS</w:t>
      </w:r>
    </w:p>
    <w:p w14:paraId="09DF2671" w14:textId="77777777" w:rsidR="008C2CA3" w:rsidRDefault="008C2CA3">
      <w:pPr>
        <w:pBdr>
          <w:top w:val="nil"/>
          <w:left w:val="nil"/>
          <w:bottom w:val="nil"/>
          <w:right w:val="nil"/>
          <w:between w:val="nil"/>
        </w:pBdr>
        <w:rPr>
          <w:rFonts w:ascii="Calibri" w:eastAsia="Calibri" w:hAnsi="Calibri" w:cs="Calibri"/>
          <w:color w:val="000000"/>
        </w:rPr>
      </w:pPr>
    </w:p>
    <w:p w14:paraId="50D28176" w14:textId="2BDB9BD5"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8.1</w:t>
      </w:r>
      <w:r>
        <w:rPr>
          <w:rFonts w:ascii="Calibri" w:eastAsia="Calibri" w:hAnsi="Calibri" w:cs="Calibri"/>
          <w:color w:val="000000"/>
        </w:rPr>
        <w:tab/>
        <w:t>All Elected Officers set out in Article 4</w:t>
      </w:r>
      <w:r w:rsidR="00987C0A">
        <w:rPr>
          <w:rFonts w:ascii="Calibri" w:eastAsia="Calibri" w:hAnsi="Calibri" w:cs="Calibri"/>
          <w:color w:val="000000"/>
        </w:rPr>
        <w:t>.1</w:t>
      </w:r>
      <w:r>
        <w:rPr>
          <w:rFonts w:ascii="Calibri" w:eastAsia="Calibri" w:hAnsi="Calibri" w:cs="Calibri"/>
          <w:color w:val="000000"/>
        </w:rPr>
        <w:t xml:space="preserve"> shall be elected at an AGM on the expiration of their terms.</w:t>
      </w:r>
      <w:r>
        <w:rPr>
          <w:rFonts w:ascii="Calibri" w:eastAsia="Calibri" w:hAnsi="Calibri" w:cs="Calibri"/>
          <w:color w:val="000000"/>
        </w:rPr>
        <w:br/>
      </w:r>
    </w:p>
    <w:p w14:paraId="36BD5F7D" w14:textId="77777777" w:rsidR="008C2CA3" w:rsidRDefault="002837F9">
      <w:pPr>
        <w:pBdr>
          <w:top w:val="nil"/>
          <w:left w:val="nil"/>
          <w:bottom w:val="nil"/>
          <w:right w:val="nil"/>
          <w:between w:val="nil"/>
        </w:pBdr>
        <w:ind w:left="720" w:hanging="720"/>
        <w:rPr>
          <w:rFonts w:ascii="Calibri" w:eastAsia="Calibri" w:hAnsi="Calibri" w:cs="Calibri"/>
        </w:rPr>
      </w:pPr>
      <w:r>
        <w:rPr>
          <w:rFonts w:ascii="Calibri" w:eastAsia="Calibri" w:hAnsi="Calibri" w:cs="Calibri"/>
          <w:color w:val="000000"/>
        </w:rPr>
        <w:t>8.2</w:t>
      </w:r>
      <w:r>
        <w:rPr>
          <w:rFonts w:ascii="Calibri" w:eastAsia="Calibri" w:hAnsi="Calibri" w:cs="Calibri"/>
          <w:color w:val="000000"/>
        </w:rPr>
        <w:tab/>
        <w:t>All elections shall be conducted by preferential ballot.</w:t>
      </w:r>
    </w:p>
    <w:p w14:paraId="1A050D2A" w14:textId="77777777" w:rsidR="008C2CA3" w:rsidRDefault="008C2CA3">
      <w:pPr>
        <w:pBdr>
          <w:top w:val="nil"/>
          <w:left w:val="nil"/>
          <w:bottom w:val="nil"/>
          <w:right w:val="nil"/>
          <w:between w:val="nil"/>
        </w:pBdr>
        <w:rPr>
          <w:rFonts w:ascii="Calibri" w:eastAsia="Calibri" w:hAnsi="Calibri" w:cs="Calibri"/>
          <w:color w:val="000000"/>
        </w:rPr>
      </w:pPr>
    </w:p>
    <w:p w14:paraId="4ED6B410" w14:textId="265A8842"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8.3</w:t>
      </w:r>
      <w:r>
        <w:rPr>
          <w:rFonts w:ascii="Calibri" w:eastAsia="Calibri" w:hAnsi="Calibri" w:cs="Calibri"/>
          <w:color w:val="000000"/>
        </w:rPr>
        <w:tab/>
        <w:t xml:space="preserve">The term of office of an </w:t>
      </w:r>
      <w:r w:rsidR="00987C0A">
        <w:rPr>
          <w:rFonts w:ascii="Calibri" w:eastAsia="Calibri" w:hAnsi="Calibri" w:cs="Calibri"/>
          <w:color w:val="000000"/>
        </w:rPr>
        <w:t>E</w:t>
      </w:r>
      <w:r>
        <w:rPr>
          <w:rFonts w:ascii="Calibri" w:eastAsia="Calibri" w:hAnsi="Calibri" w:cs="Calibri"/>
          <w:color w:val="000000"/>
        </w:rPr>
        <w:t xml:space="preserve">lected </w:t>
      </w:r>
      <w:r w:rsidR="00987C0A">
        <w:rPr>
          <w:rFonts w:ascii="Calibri" w:eastAsia="Calibri" w:hAnsi="Calibri" w:cs="Calibri"/>
          <w:color w:val="000000"/>
        </w:rPr>
        <w:t>O</w:t>
      </w:r>
      <w:r>
        <w:rPr>
          <w:rFonts w:ascii="Calibri" w:eastAsia="Calibri" w:hAnsi="Calibri" w:cs="Calibri"/>
          <w:color w:val="000000"/>
        </w:rPr>
        <w:t>fficer shall expire upon the election or appointment of a successor to the office.</w:t>
      </w:r>
    </w:p>
    <w:p w14:paraId="1DC69F4F" w14:textId="77777777" w:rsidR="008C2CA3" w:rsidRDefault="008C2CA3">
      <w:pPr>
        <w:pBdr>
          <w:top w:val="nil"/>
          <w:left w:val="nil"/>
          <w:bottom w:val="nil"/>
          <w:right w:val="nil"/>
          <w:between w:val="nil"/>
        </w:pBdr>
        <w:rPr>
          <w:rFonts w:ascii="Calibri" w:eastAsia="Calibri" w:hAnsi="Calibri" w:cs="Calibri"/>
          <w:color w:val="000000"/>
        </w:rPr>
      </w:pPr>
    </w:p>
    <w:p w14:paraId="67DA56D7"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8.4</w:t>
      </w:r>
      <w:r>
        <w:rPr>
          <w:rFonts w:ascii="Calibri" w:eastAsia="Calibri" w:hAnsi="Calibri" w:cs="Calibri"/>
          <w:color w:val="000000"/>
        </w:rPr>
        <w:tab/>
        <w:t>No person who is an Elected Officer shall hold the same office for more than three (3) consecutive terms.</w:t>
      </w:r>
    </w:p>
    <w:p w14:paraId="3E425856" w14:textId="77777777" w:rsidR="008C2CA3" w:rsidRDefault="008C2CA3">
      <w:pPr>
        <w:pBdr>
          <w:top w:val="nil"/>
          <w:left w:val="nil"/>
          <w:bottom w:val="nil"/>
          <w:right w:val="nil"/>
          <w:between w:val="nil"/>
        </w:pBdr>
        <w:rPr>
          <w:rFonts w:ascii="Calibri" w:eastAsia="Calibri" w:hAnsi="Calibri" w:cs="Calibri"/>
          <w:color w:val="000000"/>
        </w:rPr>
      </w:pPr>
    </w:p>
    <w:p w14:paraId="1243BA1B"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8.5</w:t>
      </w:r>
      <w:r>
        <w:rPr>
          <w:rFonts w:ascii="Calibri" w:eastAsia="Calibri" w:hAnsi="Calibri" w:cs="Calibri"/>
          <w:color w:val="000000"/>
        </w:rPr>
        <w:tab/>
        <w:t>Two (2) months preceding the date of the AGM, the Executive Committee shall appoint a Nomination Coordinator who shall be responsible for:</w:t>
      </w:r>
    </w:p>
    <w:p w14:paraId="4B474FA3" w14:textId="77777777" w:rsidR="008C2CA3" w:rsidRDefault="008C2CA3">
      <w:pPr>
        <w:pBdr>
          <w:top w:val="nil"/>
          <w:left w:val="nil"/>
          <w:bottom w:val="nil"/>
          <w:right w:val="nil"/>
          <w:between w:val="nil"/>
        </w:pBdr>
        <w:rPr>
          <w:rFonts w:ascii="Calibri" w:eastAsia="Calibri" w:hAnsi="Calibri" w:cs="Calibri"/>
          <w:color w:val="000000"/>
        </w:rPr>
      </w:pPr>
    </w:p>
    <w:p w14:paraId="09C6F20A" w14:textId="251C947C" w:rsidR="008C2CA3" w:rsidRDefault="002837F9">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requesting nominations for the positions of: President, Executive Vice-President, Treasurer, Secretary, Vice-President Membership, Vice-President Policy and Constitutional Affairs, Vice-President Communications, Vice-Pr</w:t>
      </w:r>
      <w:r w:rsidR="00AD221A">
        <w:rPr>
          <w:rFonts w:ascii="Calibri" w:eastAsia="Calibri" w:hAnsi="Calibri" w:cs="Calibri"/>
          <w:color w:val="000000"/>
        </w:rPr>
        <w:t>esident, Regions</w:t>
      </w:r>
      <w:r>
        <w:rPr>
          <w:rFonts w:ascii="Calibri" w:eastAsia="Calibri" w:hAnsi="Calibri" w:cs="Calibri"/>
          <w:color w:val="000000"/>
        </w:rPr>
        <w:br/>
      </w:r>
    </w:p>
    <w:p w14:paraId="30402A99" w14:textId="77777777" w:rsidR="008C2CA3" w:rsidRDefault="002837F9">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ensuring that there is at least one nominated candidate for each Executive position;</w:t>
      </w:r>
      <w:r>
        <w:rPr>
          <w:rFonts w:ascii="Calibri" w:eastAsia="Calibri" w:hAnsi="Calibri" w:cs="Calibri"/>
          <w:color w:val="000000"/>
        </w:rPr>
        <w:br/>
      </w:r>
    </w:p>
    <w:p w14:paraId="28AEF591" w14:textId="77777777" w:rsidR="008C2CA3" w:rsidRDefault="002837F9">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determining and setting the rules for nomination procedures and speeches and ensuring that all Members are aware of the same; and</w:t>
      </w:r>
      <w:r>
        <w:rPr>
          <w:rFonts w:ascii="Calibri" w:eastAsia="Calibri" w:hAnsi="Calibri" w:cs="Calibri"/>
          <w:color w:val="000000"/>
        </w:rPr>
        <w:br/>
      </w:r>
    </w:p>
    <w:p w14:paraId="5B0F882D" w14:textId="77777777" w:rsidR="008C2CA3" w:rsidRDefault="002837F9">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overseeing the voting procedures at the AGM in conjunction with the Returning Officer.</w:t>
      </w:r>
    </w:p>
    <w:p w14:paraId="7DE811A4"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4AF9C4FA" w14:textId="781CFECC"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w:t>
      </w:r>
      <w:r>
        <w:rPr>
          <w:rFonts w:ascii="Calibri" w:eastAsia="Calibri" w:hAnsi="Calibri" w:cs="Calibri"/>
        </w:rPr>
        <w:t>6</w:t>
      </w:r>
      <w:r>
        <w:rPr>
          <w:rFonts w:ascii="Calibri" w:eastAsia="Calibri" w:hAnsi="Calibri" w:cs="Calibri"/>
          <w:color w:val="000000"/>
        </w:rPr>
        <w:tab/>
        <w:t xml:space="preserve">Nominations for each Elected Officer must be received by the Nomination Coordinator at least </w:t>
      </w:r>
      <w:r w:rsidR="008638B8">
        <w:rPr>
          <w:rFonts w:ascii="Calibri" w:eastAsia="Calibri" w:hAnsi="Calibri" w:cs="Calibri"/>
          <w:color w:val="000000"/>
        </w:rPr>
        <w:t xml:space="preserve">ten </w:t>
      </w:r>
      <w:r>
        <w:rPr>
          <w:rFonts w:ascii="Calibri" w:eastAsia="Calibri" w:hAnsi="Calibri" w:cs="Calibri"/>
          <w:color w:val="000000"/>
        </w:rPr>
        <w:t>(</w:t>
      </w:r>
      <w:r w:rsidR="008638B8">
        <w:rPr>
          <w:rFonts w:ascii="Calibri" w:eastAsia="Calibri" w:hAnsi="Calibri" w:cs="Calibri"/>
          <w:color w:val="000000"/>
        </w:rPr>
        <w:t>10</w:t>
      </w:r>
      <w:r>
        <w:rPr>
          <w:rFonts w:ascii="Calibri" w:eastAsia="Calibri" w:hAnsi="Calibri" w:cs="Calibri"/>
          <w:color w:val="000000"/>
        </w:rPr>
        <w:t>) days prior to the date of the AGM. If no such nomination is received in respect of a particular position, the Nomination Coordinator shall be empowered to extend this deadline as appropriate.</w:t>
      </w:r>
    </w:p>
    <w:p w14:paraId="6B068329" w14:textId="77777777" w:rsidR="008C2CA3" w:rsidRDefault="008C2CA3">
      <w:pPr>
        <w:pBdr>
          <w:top w:val="nil"/>
          <w:left w:val="nil"/>
          <w:bottom w:val="nil"/>
          <w:right w:val="nil"/>
          <w:between w:val="nil"/>
        </w:pBdr>
        <w:rPr>
          <w:rFonts w:ascii="Calibri" w:eastAsia="Calibri" w:hAnsi="Calibri" w:cs="Calibri"/>
          <w:color w:val="000000"/>
        </w:rPr>
      </w:pPr>
    </w:p>
    <w:p w14:paraId="141D83AD" w14:textId="77777777" w:rsidR="0075407F"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8.7</w:t>
      </w:r>
      <w:r>
        <w:rPr>
          <w:rFonts w:ascii="Calibri" w:eastAsia="Calibri" w:hAnsi="Calibri" w:cs="Calibri"/>
          <w:color w:val="000000"/>
        </w:rPr>
        <w:tab/>
        <w:t>Pursuant to Articles 7.4 and 7.5(a), no member or individual appointed to a position may stand as a candidate for an Elected Officer at an AGM.</w:t>
      </w:r>
    </w:p>
    <w:p w14:paraId="73E29BA6" w14:textId="7F57C491" w:rsidR="008C2CA3" w:rsidRDefault="0075407F">
      <w:pPr>
        <w:pBdr>
          <w:top w:val="nil"/>
          <w:left w:val="nil"/>
          <w:bottom w:val="nil"/>
          <w:right w:val="nil"/>
          <w:between w:val="nil"/>
        </w:pBdr>
        <w:ind w:left="720" w:hanging="720"/>
        <w:rPr>
          <w:rFonts w:ascii="Calibri" w:eastAsia="Calibri" w:hAnsi="Calibri" w:cs="Calibri"/>
        </w:rPr>
      </w:pPr>
      <w:r>
        <w:rPr>
          <w:rFonts w:ascii="Calibri" w:eastAsia="Calibri" w:hAnsi="Calibri" w:cs="Calibri"/>
          <w:color w:val="000000"/>
        </w:rPr>
        <w:t>8.8</w:t>
      </w:r>
      <w:r>
        <w:rPr>
          <w:rFonts w:ascii="Calibri" w:eastAsia="Calibri" w:hAnsi="Calibri" w:cs="Calibri"/>
          <w:color w:val="000000"/>
        </w:rPr>
        <w:tab/>
        <w:t xml:space="preserve">In the event that there is </w:t>
      </w:r>
      <w:r w:rsidR="006A4B89">
        <w:rPr>
          <w:rFonts w:ascii="Calibri" w:eastAsia="Calibri" w:hAnsi="Calibri" w:cs="Calibri"/>
          <w:color w:val="000000"/>
        </w:rPr>
        <w:t xml:space="preserve">no candidate for elected office to any of the OLSC Executive positions, </w:t>
      </w:r>
      <w:r w:rsidR="00D17206">
        <w:rPr>
          <w:rFonts w:ascii="Calibri" w:eastAsia="Calibri" w:hAnsi="Calibri" w:cs="Calibri"/>
          <w:color w:val="000000"/>
        </w:rPr>
        <w:t>the Executive Committee</w:t>
      </w:r>
      <w:r w:rsidR="00B32608">
        <w:rPr>
          <w:rFonts w:ascii="Calibri" w:eastAsia="Calibri" w:hAnsi="Calibri" w:cs="Calibri"/>
          <w:color w:val="000000"/>
        </w:rPr>
        <w:t xml:space="preserve"> </w:t>
      </w:r>
      <w:r w:rsidR="004C0D8E">
        <w:rPr>
          <w:rFonts w:ascii="Calibri" w:eastAsia="Calibri" w:hAnsi="Calibri" w:cs="Calibri"/>
          <w:color w:val="000000"/>
        </w:rPr>
        <w:t>(Table Officers)</w:t>
      </w:r>
      <w:r w:rsidR="00D17206">
        <w:rPr>
          <w:rFonts w:ascii="Calibri" w:eastAsia="Calibri" w:hAnsi="Calibri" w:cs="Calibri"/>
          <w:color w:val="000000"/>
        </w:rPr>
        <w:t xml:space="preserve"> shall appoint an OLSC member in good standing to fill any empty positions.</w:t>
      </w:r>
      <w:r w:rsidR="008638B8">
        <w:rPr>
          <w:rFonts w:ascii="Calibri" w:eastAsia="Calibri" w:hAnsi="Calibri" w:cs="Calibri"/>
          <w:color w:val="000000"/>
        </w:rPr>
        <w:br/>
      </w:r>
    </w:p>
    <w:p w14:paraId="577A34E7" w14:textId="77777777" w:rsidR="008C2CA3" w:rsidRDefault="002837F9">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ARTICLE 9</w:t>
      </w:r>
    </w:p>
    <w:p w14:paraId="064C56AA"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REGIONS AND R</w:t>
      </w:r>
      <w:r>
        <w:rPr>
          <w:rFonts w:ascii="Calibri" w:eastAsia="Calibri" w:hAnsi="Calibri" w:cs="Calibri"/>
          <w:color w:val="000000"/>
          <w:sz w:val="28"/>
          <w:szCs w:val="28"/>
        </w:rPr>
        <w:t>EGIONAL COMMITTEES</w:t>
      </w:r>
    </w:p>
    <w:p w14:paraId="39A57BF1" w14:textId="77777777" w:rsidR="008C2CA3" w:rsidRDefault="008C2CA3">
      <w:pPr>
        <w:pBdr>
          <w:top w:val="nil"/>
          <w:left w:val="nil"/>
          <w:bottom w:val="nil"/>
          <w:right w:val="nil"/>
          <w:between w:val="nil"/>
        </w:pBdr>
        <w:rPr>
          <w:rFonts w:ascii="Calibri" w:eastAsia="Calibri" w:hAnsi="Calibri" w:cs="Calibri"/>
          <w:color w:val="000000"/>
        </w:rPr>
      </w:pPr>
    </w:p>
    <w:p w14:paraId="75FB4899" w14:textId="10D9C3AC" w:rsidR="008C2CA3" w:rsidRDefault="002837F9">
      <w:pPr>
        <w:pBdr>
          <w:top w:val="nil"/>
          <w:left w:val="nil"/>
          <w:bottom w:val="nil"/>
          <w:right w:val="nil"/>
          <w:between w:val="nil"/>
        </w:pBdr>
        <w:ind w:left="708" w:hanging="708"/>
        <w:rPr>
          <w:rFonts w:ascii="Calibri" w:eastAsia="Calibri" w:hAnsi="Calibri" w:cs="Calibri"/>
          <w:color w:val="000000"/>
        </w:rPr>
      </w:pPr>
      <w:r>
        <w:rPr>
          <w:rFonts w:ascii="Calibri" w:eastAsia="Calibri" w:hAnsi="Calibri" w:cs="Calibri"/>
          <w:color w:val="000000"/>
        </w:rPr>
        <w:t>9.</w:t>
      </w:r>
      <w:r w:rsidR="00C15C85">
        <w:rPr>
          <w:rFonts w:ascii="Calibri" w:eastAsia="Calibri" w:hAnsi="Calibri" w:cs="Calibri"/>
          <w:color w:val="000000"/>
        </w:rPr>
        <w:t>1</w:t>
      </w:r>
      <w:r>
        <w:rPr>
          <w:rFonts w:ascii="Calibri" w:eastAsia="Calibri" w:hAnsi="Calibri" w:cs="Calibri"/>
          <w:color w:val="000000"/>
        </w:rPr>
        <w:tab/>
        <w:t xml:space="preserve">The boundaries of the Regions shall align with the boundaries of provincial electoral districts and shall be as set out in “Schedule A – Regions” to this Constitution. “Schedule A – Regions” may be amended by simple majority vote of the general membership of the </w:t>
      </w:r>
      <w:r w:rsidR="00E35C40">
        <w:rPr>
          <w:rFonts w:ascii="Calibri" w:eastAsia="Calibri" w:hAnsi="Calibri" w:cs="Calibri"/>
          <w:color w:val="000000"/>
        </w:rPr>
        <w:t xml:space="preserve">OLSC </w:t>
      </w:r>
      <w:r>
        <w:rPr>
          <w:rFonts w:ascii="Calibri" w:eastAsia="Calibri" w:hAnsi="Calibri" w:cs="Calibri"/>
          <w:color w:val="000000"/>
        </w:rPr>
        <w:t>not more than once during the period between two Annual General Meetings.</w:t>
      </w:r>
    </w:p>
    <w:p w14:paraId="441D10FD" w14:textId="77777777" w:rsidR="008C2CA3" w:rsidRDefault="008C2CA3">
      <w:pPr>
        <w:pBdr>
          <w:top w:val="nil"/>
          <w:left w:val="nil"/>
          <w:bottom w:val="nil"/>
          <w:right w:val="nil"/>
          <w:between w:val="nil"/>
        </w:pBdr>
        <w:ind w:left="708" w:hanging="708"/>
        <w:rPr>
          <w:rFonts w:ascii="Calibri" w:eastAsia="Calibri" w:hAnsi="Calibri" w:cs="Calibri"/>
          <w:color w:val="000000"/>
        </w:rPr>
      </w:pPr>
    </w:p>
    <w:p w14:paraId="2A219A0B" w14:textId="505D4938" w:rsidR="008C2CA3" w:rsidRDefault="002837F9">
      <w:pPr>
        <w:pBdr>
          <w:top w:val="nil"/>
          <w:left w:val="nil"/>
          <w:bottom w:val="nil"/>
          <w:right w:val="nil"/>
          <w:between w:val="nil"/>
        </w:pBdr>
        <w:ind w:left="708" w:hanging="708"/>
        <w:rPr>
          <w:rFonts w:ascii="Calibri" w:eastAsia="Calibri" w:hAnsi="Calibri" w:cs="Calibri"/>
          <w:color w:val="000000"/>
        </w:rPr>
      </w:pPr>
      <w:r>
        <w:rPr>
          <w:rFonts w:ascii="Calibri" w:eastAsia="Calibri" w:hAnsi="Calibri" w:cs="Calibri"/>
          <w:color w:val="000000"/>
        </w:rPr>
        <w:t>9.</w:t>
      </w:r>
      <w:r w:rsidR="00C15C85">
        <w:rPr>
          <w:rFonts w:ascii="Calibri" w:eastAsia="Calibri" w:hAnsi="Calibri" w:cs="Calibri"/>
          <w:color w:val="000000"/>
        </w:rPr>
        <w:t>2</w:t>
      </w:r>
      <w:r>
        <w:rPr>
          <w:rFonts w:ascii="Calibri" w:eastAsia="Calibri" w:hAnsi="Calibri" w:cs="Calibri"/>
          <w:color w:val="000000"/>
        </w:rPr>
        <w:tab/>
        <w:t xml:space="preserve">There shall be a Regional </w:t>
      </w:r>
      <w:r w:rsidR="00B168C7">
        <w:rPr>
          <w:rFonts w:ascii="Calibri" w:eastAsia="Calibri" w:hAnsi="Calibri" w:cs="Calibri"/>
          <w:color w:val="000000"/>
        </w:rPr>
        <w:t xml:space="preserve">OLSC Representative and/or </w:t>
      </w:r>
      <w:r>
        <w:rPr>
          <w:rFonts w:ascii="Calibri" w:eastAsia="Calibri" w:hAnsi="Calibri" w:cs="Calibri"/>
          <w:color w:val="000000"/>
        </w:rPr>
        <w:t xml:space="preserve">Committee for each </w:t>
      </w:r>
      <w:r w:rsidR="00E35C40">
        <w:rPr>
          <w:rFonts w:ascii="Calibri" w:eastAsia="Calibri" w:hAnsi="Calibri" w:cs="Calibri"/>
          <w:color w:val="000000"/>
        </w:rPr>
        <w:t xml:space="preserve">OLSC </w:t>
      </w:r>
      <w:r>
        <w:rPr>
          <w:rFonts w:ascii="Calibri" w:eastAsia="Calibri" w:hAnsi="Calibri" w:cs="Calibri"/>
          <w:color w:val="000000"/>
        </w:rPr>
        <w:t xml:space="preserve">Region as </w:t>
      </w:r>
      <w:r>
        <w:rPr>
          <w:rFonts w:ascii="Calibri" w:eastAsia="Calibri" w:hAnsi="Calibri" w:cs="Calibri"/>
        </w:rPr>
        <w:t>defined in “Schedule A – Regions” of this Constitution</w:t>
      </w:r>
      <w:r>
        <w:rPr>
          <w:rFonts w:ascii="Calibri" w:eastAsia="Calibri" w:hAnsi="Calibri" w:cs="Calibri"/>
          <w:color w:val="000000"/>
        </w:rPr>
        <w:t xml:space="preserve"> comprised of:</w:t>
      </w:r>
    </w:p>
    <w:p w14:paraId="661F738E" w14:textId="77777777" w:rsidR="008C2CA3" w:rsidRDefault="008C2CA3">
      <w:pPr>
        <w:pBdr>
          <w:top w:val="nil"/>
          <w:left w:val="nil"/>
          <w:bottom w:val="nil"/>
          <w:right w:val="nil"/>
          <w:between w:val="nil"/>
        </w:pBdr>
        <w:rPr>
          <w:rFonts w:ascii="Calibri" w:eastAsia="Calibri" w:hAnsi="Calibri" w:cs="Calibri"/>
          <w:color w:val="000000"/>
        </w:rPr>
      </w:pPr>
    </w:p>
    <w:p w14:paraId="5FA10D70" w14:textId="2BD745E5" w:rsidR="008C2CA3" w:rsidRDefault="002837F9">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w:t>
      </w:r>
      <w:r w:rsidR="00282E46">
        <w:rPr>
          <w:rFonts w:ascii="Calibri" w:eastAsia="Calibri" w:hAnsi="Calibri" w:cs="Calibri"/>
          <w:color w:val="000000"/>
        </w:rPr>
        <w:t xml:space="preserve"> OLSC</w:t>
      </w:r>
      <w:r>
        <w:rPr>
          <w:rFonts w:ascii="Calibri" w:eastAsia="Calibri" w:hAnsi="Calibri" w:cs="Calibri"/>
          <w:color w:val="000000"/>
        </w:rPr>
        <w:t xml:space="preserve"> </w:t>
      </w:r>
      <w:r w:rsidR="00251774">
        <w:rPr>
          <w:rFonts w:ascii="Calibri" w:eastAsia="Calibri" w:hAnsi="Calibri" w:cs="Calibri"/>
          <w:color w:val="000000"/>
        </w:rPr>
        <w:t xml:space="preserve">VP </w:t>
      </w:r>
      <w:r>
        <w:rPr>
          <w:rFonts w:ascii="Calibri" w:eastAsia="Calibri" w:hAnsi="Calibri" w:cs="Calibri"/>
          <w:color w:val="000000"/>
        </w:rPr>
        <w:t>Region</w:t>
      </w:r>
      <w:r w:rsidR="00251774">
        <w:rPr>
          <w:rFonts w:ascii="Calibri" w:eastAsia="Calibri" w:hAnsi="Calibri" w:cs="Calibri"/>
          <w:color w:val="000000"/>
        </w:rPr>
        <w:t>s</w:t>
      </w:r>
      <w:r>
        <w:rPr>
          <w:rFonts w:ascii="Calibri" w:eastAsia="Calibri" w:hAnsi="Calibri" w:cs="Calibri"/>
          <w:color w:val="000000"/>
        </w:rPr>
        <w:t>;</w:t>
      </w:r>
      <w:r>
        <w:rPr>
          <w:rFonts w:ascii="Calibri" w:eastAsia="Calibri" w:hAnsi="Calibri" w:cs="Calibri"/>
          <w:color w:val="000000"/>
        </w:rPr>
        <w:br/>
      </w:r>
    </w:p>
    <w:p w14:paraId="408D6F62" w14:textId="77777777" w:rsidR="008C2CA3" w:rsidRDefault="002837F9">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one representative from each Provincial Liberal Association (PLA) in the Region;</w:t>
      </w:r>
      <w:r>
        <w:rPr>
          <w:rFonts w:ascii="Calibri" w:eastAsia="Calibri" w:hAnsi="Calibri" w:cs="Calibri"/>
          <w:color w:val="000000"/>
        </w:rPr>
        <w:br/>
      </w:r>
    </w:p>
    <w:p w14:paraId="0CF6D972" w14:textId="77777777" w:rsidR="008C2CA3" w:rsidRDefault="002837F9">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Secretary; and</w:t>
      </w:r>
      <w:r>
        <w:rPr>
          <w:rFonts w:ascii="Calibri" w:eastAsia="Calibri" w:hAnsi="Calibri" w:cs="Calibri"/>
          <w:color w:val="000000"/>
        </w:rPr>
        <w:br/>
      </w:r>
    </w:p>
    <w:p w14:paraId="7500B1E5" w14:textId="7F19B62A" w:rsidR="008C2CA3" w:rsidRDefault="002837F9">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any OLP member from the provincial electoral districts in said region specified in ‘Schedule A – Regions’ herein in good standing who wants to participate.</w:t>
      </w:r>
      <w:r>
        <w:rPr>
          <w:rFonts w:ascii="Calibri" w:eastAsia="Calibri" w:hAnsi="Calibri" w:cs="Calibri"/>
          <w:color w:val="000000"/>
        </w:rPr>
        <w:br/>
      </w:r>
    </w:p>
    <w:p w14:paraId="36B582F9" w14:textId="186E6DCF"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9.</w:t>
      </w:r>
      <w:r w:rsidR="001C1789">
        <w:rPr>
          <w:rFonts w:ascii="Calibri" w:eastAsia="Calibri" w:hAnsi="Calibri" w:cs="Calibri"/>
          <w:color w:val="000000"/>
        </w:rPr>
        <w:t>3</w:t>
      </w:r>
      <w:r>
        <w:rPr>
          <w:rFonts w:ascii="Calibri" w:eastAsia="Calibri" w:hAnsi="Calibri" w:cs="Calibri"/>
          <w:color w:val="000000"/>
        </w:rPr>
        <w:tab/>
        <w:t>The Regional Committee shall be a mechanism for local input, as follows:</w:t>
      </w:r>
    </w:p>
    <w:p w14:paraId="6C6E49C5" w14:textId="77777777" w:rsidR="008C2CA3" w:rsidRDefault="008C2CA3">
      <w:pPr>
        <w:pBdr>
          <w:top w:val="nil"/>
          <w:left w:val="nil"/>
          <w:bottom w:val="nil"/>
          <w:right w:val="nil"/>
          <w:between w:val="nil"/>
        </w:pBdr>
        <w:rPr>
          <w:rFonts w:ascii="Calibri" w:eastAsia="Calibri" w:hAnsi="Calibri" w:cs="Calibri"/>
          <w:color w:val="000000"/>
        </w:rPr>
      </w:pPr>
    </w:p>
    <w:p w14:paraId="5E10F710" w14:textId="5F775E1D" w:rsidR="008C2CA3" w:rsidRDefault="002837F9">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liaise with PLAs on </w:t>
      </w:r>
      <w:r w:rsidR="007C7FCE">
        <w:rPr>
          <w:rFonts w:ascii="Calibri" w:eastAsia="Calibri" w:hAnsi="Calibri" w:cs="Calibri"/>
          <w:color w:val="000000"/>
        </w:rPr>
        <w:t xml:space="preserve">senior </w:t>
      </w:r>
      <w:r>
        <w:rPr>
          <w:rFonts w:ascii="Calibri" w:eastAsia="Calibri" w:hAnsi="Calibri" w:cs="Calibri"/>
          <w:color w:val="000000"/>
        </w:rPr>
        <w:t xml:space="preserve"> issues and policy;</w:t>
      </w:r>
      <w:r>
        <w:rPr>
          <w:rFonts w:ascii="Calibri" w:eastAsia="Calibri" w:hAnsi="Calibri" w:cs="Calibri"/>
          <w:color w:val="000000"/>
        </w:rPr>
        <w:br/>
      </w:r>
    </w:p>
    <w:p w14:paraId="4BE2FB40" w14:textId="77777777" w:rsidR="008C2CA3" w:rsidRDefault="002837F9">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support the policy process of the OLP;</w:t>
      </w:r>
      <w:r>
        <w:rPr>
          <w:rFonts w:ascii="Calibri" w:eastAsia="Calibri" w:hAnsi="Calibri" w:cs="Calibri"/>
          <w:color w:val="000000"/>
        </w:rPr>
        <w:br/>
      </w:r>
    </w:p>
    <w:p w14:paraId="5DCDA94E" w14:textId="348C108F" w:rsidR="008C2CA3" w:rsidRDefault="002837F9">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assist with fundraising for the </w:t>
      </w:r>
      <w:r w:rsidR="00E35C40">
        <w:rPr>
          <w:rFonts w:ascii="Calibri" w:eastAsia="Calibri" w:hAnsi="Calibri" w:cs="Calibri"/>
          <w:color w:val="000000"/>
        </w:rPr>
        <w:t>Seniors</w:t>
      </w:r>
      <w:r>
        <w:rPr>
          <w:rFonts w:ascii="Calibri" w:eastAsia="Calibri" w:hAnsi="Calibri" w:cs="Calibri"/>
          <w:color w:val="000000"/>
        </w:rPr>
        <w:t xml:space="preserve"> Fund; and</w:t>
      </w:r>
      <w:r>
        <w:rPr>
          <w:rFonts w:ascii="Calibri" w:eastAsia="Calibri" w:hAnsi="Calibri" w:cs="Calibri"/>
          <w:color w:val="000000"/>
        </w:rPr>
        <w:br/>
      </w:r>
    </w:p>
    <w:p w14:paraId="35E4F41F" w14:textId="77777777" w:rsidR="008C2CA3" w:rsidRDefault="002837F9">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support election readiness in the region.</w:t>
      </w:r>
    </w:p>
    <w:p w14:paraId="2B761A7C" w14:textId="77777777" w:rsidR="008C2CA3" w:rsidRDefault="008C2CA3">
      <w:pPr>
        <w:pBdr>
          <w:top w:val="nil"/>
          <w:left w:val="nil"/>
          <w:bottom w:val="nil"/>
          <w:right w:val="nil"/>
          <w:between w:val="nil"/>
        </w:pBdr>
        <w:rPr>
          <w:rFonts w:ascii="Calibri" w:eastAsia="Calibri" w:hAnsi="Calibri" w:cs="Calibri"/>
          <w:color w:val="000000"/>
        </w:rPr>
      </w:pPr>
    </w:p>
    <w:p w14:paraId="6CE2DCFD" w14:textId="23064AB1"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9.</w:t>
      </w:r>
      <w:r w:rsidR="00D42995">
        <w:rPr>
          <w:rFonts w:ascii="Calibri" w:eastAsia="Calibri" w:hAnsi="Calibri" w:cs="Calibri"/>
          <w:color w:val="000000"/>
        </w:rPr>
        <w:t>4</w:t>
      </w:r>
      <w:r>
        <w:rPr>
          <w:rFonts w:ascii="Calibri" w:eastAsia="Calibri" w:hAnsi="Calibri" w:cs="Calibri"/>
          <w:color w:val="000000"/>
        </w:rPr>
        <w:tab/>
        <w:t xml:space="preserve">Each provincial electoral district specified in “Schedule A – Regions” herein may appoint one representative </w:t>
      </w:r>
      <w:r w:rsidR="00D42995">
        <w:rPr>
          <w:rFonts w:ascii="Calibri" w:eastAsia="Calibri" w:hAnsi="Calibri" w:cs="Calibri"/>
          <w:color w:val="000000"/>
        </w:rPr>
        <w:t xml:space="preserve">(over age 60) </w:t>
      </w:r>
      <w:r>
        <w:rPr>
          <w:rFonts w:ascii="Calibri" w:eastAsia="Calibri" w:hAnsi="Calibri" w:cs="Calibri"/>
          <w:color w:val="000000"/>
        </w:rPr>
        <w:t xml:space="preserve">to sit on the </w:t>
      </w:r>
      <w:r w:rsidR="00E35C40">
        <w:rPr>
          <w:rFonts w:ascii="Calibri" w:eastAsia="Calibri" w:hAnsi="Calibri" w:cs="Calibri"/>
          <w:color w:val="000000"/>
        </w:rPr>
        <w:t xml:space="preserve">OLSC </w:t>
      </w:r>
      <w:r>
        <w:rPr>
          <w:rFonts w:ascii="Calibri" w:eastAsia="Calibri" w:hAnsi="Calibri" w:cs="Calibri"/>
          <w:color w:val="000000"/>
        </w:rPr>
        <w:t>Regional Committee:</w:t>
      </w:r>
    </w:p>
    <w:p w14:paraId="5644BCDC" w14:textId="77777777" w:rsidR="008C2CA3" w:rsidRDefault="008C2CA3">
      <w:pPr>
        <w:pBdr>
          <w:top w:val="nil"/>
          <w:left w:val="nil"/>
          <w:bottom w:val="nil"/>
          <w:right w:val="nil"/>
          <w:between w:val="nil"/>
        </w:pBdr>
        <w:ind w:left="720" w:hanging="720"/>
        <w:rPr>
          <w:rFonts w:ascii="Calibri" w:eastAsia="Calibri" w:hAnsi="Calibri" w:cs="Calibri"/>
          <w:color w:val="000000"/>
        </w:rPr>
      </w:pPr>
    </w:p>
    <w:p w14:paraId="260E33F1" w14:textId="025D632E" w:rsidR="008C2CA3" w:rsidRDefault="002837F9">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representative </w:t>
      </w:r>
      <w:r w:rsidR="00BE71F0">
        <w:rPr>
          <w:rFonts w:ascii="Calibri" w:eastAsia="Calibri" w:hAnsi="Calibri" w:cs="Calibri"/>
          <w:color w:val="000000"/>
        </w:rPr>
        <w:t>must</w:t>
      </w:r>
      <w:r>
        <w:rPr>
          <w:rFonts w:ascii="Calibri" w:eastAsia="Calibri" w:hAnsi="Calibri" w:cs="Calibri"/>
          <w:color w:val="000000"/>
        </w:rPr>
        <w:t xml:space="preserve"> be a member of the PLA </w:t>
      </w:r>
      <w:r>
        <w:rPr>
          <w:rFonts w:ascii="Calibri" w:eastAsia="Calibri" w:hAnsi="Calibri" w:cs="Calibri"/>
          <w:color w:val="000000"/>
        </w:rPr>
        <w:br/>
      </w:r>
    </w:p>
    <w:p w14:paraId="09EB6D3C" w14:textId="77777777" w:rsidR="008C2CA3" w:rsidRDefault="002837F9">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representative will serve for a term of one (1) year with the option of renewal by the PLA.</w:t>
      </w:r>
      <w:r>
        <w:rPr>
          <w:rFonts w:ascii="Calibri" w:eastAsia="Calibri" w:hAnsi="Calibri" w:cs="Calibri"/>
          <w:color w:val="000000"/>
        </w:rPr>
        <w:br/>
      </w:r>
    </w:p>
    <w:p w14:paraId="27CA519E" w14:textId="77777777" w:rsidR="008C2CA3" w:rsidRDefault="002837F9">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representative’s membership must be in good standing with the OLP.</w:t>
      </w:r>
    </w:p>
    <w:p w14:paraId="17A9E46E" w14:textId="77777777" w:rsidR="008C2CA3" w:rsidRDefault="008C2CA3">
      <w:pPr>
        <w:pBdr>
          <w:top w:val="nil"/>
          <w:left w:val="nil"/>
          <w:bottom w:val="nil"/>
          <w:right w:val="nil"/>
          <w:between w:val="nil"/>
        </w:pBdr>
        <w:rPr>
          <w:rFonts w:ascii="Calibri" w:eastAsia="Calibri" w:hAnsi="Calibri" w:cs="Calibri"/>
          <w:color w:val="000000"/>
        </w:rPr>
      </w:pPr>
    </w:p>
    <w:p w14:paraId="6BAD151E" w14:textId="07C4B81D"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9.</w:t>
      </w:r>
      <w:r w:rsidR="005804BE">
        <w:rPr>
          <w:rFonts w:ascii="Calibri" w:eastAsia="Calibri" w:hAnsi="Calibri" w:cs="Calibri"/>
          <w:color w:val="000000"/>
        </w:rPr>
        <w:t>5</w:t>
      </w:r>
      <w:r>
        <w:rPr>
          <w:rFonts w:ascii="Calibri" w:eastAsia="Calibri" w:hAnsi="Calibri" w:cs="Calibri"/>
          <w:color w:val="000000"/>
        </w:rPr>
        <w:tab/>
        <w:t>The Secretary shall be appointed by the Regional VP from within the committee.</w:t>
      </w:r>
    </w:p>
    <w:p w14:paraId="6A1012D6" w14:textId="77777777" w:rsidR="008C2CA3" w:rsidRDefault="008C2CA3">
      <w:pPr>
        <w:pBdr>
          <w:top w:val="nil"/>
          <w:left w:val="nil"/>
          <w:bottom w:val="nil"/>
          <w:right w:val="nil"/>
          <w:between w:val="nil"/>
        </w:pBdr>
        <w:rPr>
          <w:rFonts w:ascii="Calibri" w:eastAsia="Calibri" w:hAnsi="Calibri" w:cs="Calibri"/>
          <w:color w:val="000000"/>
        </w:rPr>
      </w:pPr>
    </w:p>
    <w:p w14:paraId="05AF8E29" w14:textId="20D7E643"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9.</w:t>
      </w:r>
      <w:r w:rsidR="005804BE">
        <w:rPr>
          <w:rFonts w:ascii="Calibri" w:eastAsia="Calibri" w:hAnsi="Calibri" w:cs="Calibri"/>
          <w:color w:val="000000"/>
        </w:rPr>
        <w:t>6</w:t>
      </w:r>
      <w:r>
        <w:rPr>
          <w:rFonts w:ascii="Calibri" w:eastAsia="Calibri" w:hAnsi="Calibri" w:cs="Calibri"/>
          <w:color w:val="000000"/>
        </w:rPr>
        <w:tab/>
        <w:t>The Secretary shall be responsible for:</w:t>
      </w:r>
    </w:p>
    <w:p w14:paraId="3AED7C62" w14:textId="77777777" w:rsidR="008C2CA3" w:rsidRDefault="008C2CA3">
      <w:pPr>
        <w:pBdr>
          <w:top w:val="nil"/>
          <w:left w:val="nil"/>
          <w:bottom w:val="nil"/>
          <w:right w:val="nil"/>
          <w:between w:val="nil"/>
        </w:pBdr>
        <w:rPr>
          <w:rFonts w:ascii="Calibri" w:eastAsia="Calibri" w:hAnsi="Calibri" w:cs="Calibri"/>
          <w:color w:val="000000"/>
        </w:rPr>
      </w:pPr>
    </w:p>
    <w:p w14:paraId="43C98C00" w14:textId="77777777" w:rsidR="008C2CA3" w:rsidRDefault="002837F9">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Preparing and sending all notices of meetings to the Regional Committee.</w:t>
      </w:r>
      <w:r>
        <w:rPr>
          <w:rFonts w:ascii="Calibri" w:eastAsia="Calibri" w:hAnsi="Calibri" w:cs="Calibri"/>
          <w:color w:val="000000"/>
        </w:rPr>
        <w:br/>
      </w:r>
    </w:p>
    <w:p w14:paraId="260CB205" w14:textId="77777777" w:rsidR="008C2CA3" w:rsidRDefault="002837F9">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Taking minutes during all meetings and circulating all minutes of meetings to:</w:t>
      </w:r>
      <w:r>
        <w:rPr>
          <w:rFonts w:ascii="Calibri" w:eastAsia="Calibri" w:hAnsi="Calibri" w:cs="Calibri"/>
          <w:color w:val="000000"/>
        </w:rPr>
        <w:br/>
      </w:r>
    </w:p>
    <w:p w14:paraId="5016315F" w14:textId="77777777" w:rsidR="008C2CA3" w:rsidRDefault="002837F9">
      <w:pPr>
        <w:numPr>
          <w:ilvl w:val="1"/>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Regional Committee members; and</w:t>
      </w:r>
      <w:r>
        <w:rPr>
          <w:rFonts w:ascii="Calibri" w:eastAsia="Calibri" w:hAnsi="Calibri" w:cs="Calibri"/>
          <w:color w:val="000000"/>
        </w:rPr>
        <w:br/>
      </w:r>
    </w:p>
    <w:p w14:paraId="7E70F541" w14:textId="15A954E3" w:rsidR="008C2CA3" w:rsidRDefault="002837F9">
      <w:pPr>
        <w:numPr>
          <w:ilvl w:val="1"/>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w:t>
      </w:r>
      <w:r w:rsidR="007B5FCA">
        <w:rPr>
          <w:rFonts w:ascii="Calibri" w:eastAsia="Calibri" w:hAnsi="Calibri" w:cs="Calibri"/>
          <w:color w:val="000000"/>
        </w:rPr>
        <w:t xml:space="preserve">OLSC </w:t>
      </w:r>
      <w:r>
        <w:rPr>
          <w:rFonts w:ascii="Calibri" w:eastAsia="Calibri" w:hAnsi="Calibri" w:cs="Calibri"/>
          <w:color w:val="000000"/>
        </w:rPr>
        <w:t>Secretary.</w:t>
      </w:r>
      <w:r>
        <w:rPr>
          <w:rFonts w:ascii="Calibri" w:eastAsia="Calibri" w:hAnsi="Calibri" w:cs="Calibri"/>
          <w:color w:val="000000"/>
        </w:rPr>
        <w:br/>
      </w:r>
    </w:p>
    <w:p w14:paraId="4E7DC675" w14:textId="77777777" w:rsidR="008C2CA3" w:rsidRDefault="002837F9">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Maintaining an up-to-date Regional Committee list with the following information:</w:t>
      </w:r>
    </w:p>
    <w:p w14:paraId="4A335C7B" w14:textId="77777777" w:rsidR="008C2CA3" w:rsidRDefault="008C2CA3">
      <w:pPr>
        <w:pBdr>
          <w:top w:val="nil"/>
          <w:left w:val="nil"/>
          <w:bottom w:val="nil"/>
          <w:right w:val="nil"/>
          <w:between w:val="nil"/>
        </w:pBdr>
        <w:rPr>
          <w:rFonts w:ascii="Calibri" w:eastAsia="Calibri" w:hAnsi="Calibri" w:cs="Calibri"/>
          <w:color w:val="000000"/>
        </w:rPr>
      </w:pPr>
    </w:p>
    <w:p w14:paraId="2F6FBCB1" w14:textId="2FEA76FE" w:rsidR="008C2CA3" w:rsidRDefault="005804BE">
      <w:pPr>
        <w:numPr>
          <w:ilvl w:val="0"/>
          <w:numId w:val="13"/>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Name and PLA;</w:t>
      </w:r>
    </w:p>
    <w:p w14:paraId="6CA69C41" w14:textId="77777777" w:rsidR="008C2CA3" w:rsidRDefault="008C2CA3">
      <w:pPr>
        <w:pBdr>
          <w:top w:val="nil"/>
          <w:left w:val="nil"/>
          <w:bottom w:val="nil"/>
          <w:right w:val="nil"/>
          <w:between w:val="nil"/>
        </w:pBdr>
        <w:ind w:left="266"/>
        <w:rPr>
          <w:rFonts w:ascii="Calibri" w:eastAsia="Calibri" w:hAnsi="Calibri" w:cs="Calibri"/>
          <w:color w:val="000000"/>
        </w:rPr>
      </w:pPr>
    </w:p>
    <w:p w14:paraId="4EC54E2B" w14:textId="77777777" w:rsidR="008C2CA3" w:rsidRDefault="002837F9">
      <w:pPr>
        <w:numPr>
          <w:ilvl w:val="0"/>
          <w:numId w:val="13"/>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residential address;</w:t>
      </w:r>
    </w:p>
    <w:p w14:paraId="02549879" w14:textId="77777777" w:rsidR="008C2CA3" w:rsidRDefault="008C2CA3">
      <w:pPr>
        <w:pBdr>
          <w:top w:val="nil"/>
          <w:left w:val="nil"/>
          <w:bottom w:val="nil"/>
          <w:right w:val="nil"/>
          <w:between w:val="nil"/>
        </w:pBdr>
        <w:ind w:left="266"/>
        <w:rPr>
          <w:rFonts w:ascii="Calibri" w:eastAsia="Calibri" w:hAnsi="Calibri" w:cs="Calibri"/>
          <w:color w:val="000000"/>
        </w:rPr>
      </w:pPr>
    </w:p>
    <w:p w14:paraId="026A0D10" w14:textId="77777777" w:rsidR="008C2CA3" w:rsidRDefault="002837F9">
      <w:pPr>
        <w:numPr>
          <w:ilvl w:val="0"/>
          <w:numId w:val="13"/>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postal code;</w:t>
      </w:r>
    </w:p>
    <w:p w14:paraId="3983CDA5" w14:textId="77777777" w:rsidR="008C2CA3" w:rsidRDefault="008C2CA3">
      <w:pPr>
        <w:pBdr>
          <w:top w:val="nil"/>
          <w:left w:val="nil"/>
          <w:bottom w:val="nil"/>
          <w:right w:val="nil"/>
          <w:between w:val="nil"/>
        </w:pBdr>
        <w:ind w:left="266"/>
        <w:rPr>
          <w:rFonts w:ascii="Calibri" w:eastAsia="Calibri" w:hAnsi="Calibri" w:cs="Calibri"/>
          <w:color w:val="000000"/>
        </w:rPr>
      </w:pPr>
    </w:p>
    <w:p w14:paraId="10751193" w14:textId="77777777" w:rsidR="008C2CA3" w:rsidRDefault="002837F9">
      <w:pPr>
        <w:numPr>
          <w:ilvl w:val="0"/>
          <w:numId w:val="13"/>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telephone; and</w:t>
      </w:r>
    </w:p>
    <w:p w14:paraId="762FF00B" w14:textId="77777777" w:rsidR="008C2CA3" w:rsidRDefault="008C2CA3">
      <w:pPr>
        <w:pBdr>
          <w:top w:val="nil"/>
          <w:left w:val="nil"/>
          <w:bottom w:val="nil"/>
          <w:right w:val="nil"/>
          <w:between w:val="nil"/>
        </w:pBdr>
        <w:ind w:left="266"/>
        <w:rPr>
          <w:rFonts w:ascii="Calibri" w:eastAsia="Calibri" w:hAnsi="Calibri" w:cs="Calibri"/>
          <w:color w:val="000000"/>
        </w:rPr>
      </w:pPr>
    </w:p>
    <w:p w14:paraId="2818C651" w14:textId="77777777" w:rsidR="008C2CA3" w:rsidRDefault="002837F9">
      <w:pPr>
        <w:numPr>
          <w:ilvl w:val="0"/>
          <w:numId w:val="13"/>
        </w:num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email address of each member.</w:t>
      </w:r>
    </w:p>
    <w:p w14:paraId="597CCFB1" w14:textId="77777777" w:rsidR="008C2CA3" w:rsidRDefault="008C2CA3">
      <w:pPr>
        <w:pBdr>
          <w:top w:val="nil"/>
          <w:left w:val="nil"/>
          <w:bottom w:val="nil"/>
          <w:right w:val="nil"/>
          <w:between w:val="nil"/>
        </w:pBdr>
        <w:rPr>
          <w:rFonts w:ascii="Calibri" w:eastAsia="Calibri" w:hAnsi="Calibri" w:cs="Calibri"/>
          <w:b/>
        </w:rPr>
      </w:pPr>
    </w:p>
    <w:p w14:paraId="243890F8" w14:textId="77777777" w:rsidR="008C2CA3" w:rsidRDefault="008C2CA3">
      <w:pPr>
        <w:pBdr>
          <w:top w:val="nil"/>
          <w:left w:val="nil"/>
          <w:bottom w:val="nil"/>
          <w:right w:val="nil"/>
          <w:between w:val="nil"/>
        </w:pBdr>
        <w:rPr>
          <w:rFonts w:ascii="Calibri" w:eastAsia="Calibri" w:hAnsi="Calibri" w:cs="Calibri"/>
          <w:b/>
        </w:rPr>
      </w:pPr>
    </w:p>
    <w:p w14:paraId="291E4181"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b/>
          <w:color w:val="000000"/>
        </w:rPr>
        <w:t>ARTICLE 10</w:t>
      </w:r>
      <w:r>
        <w:rPr>
          <w:rFonts w:ascii="Calibri" w:eastAsia="Calibri" w:hAnsi="Calibri" w:cs="Calibri"/>
          <w:b/>
          <w:color w:val="000000"/>
        </w:rPr>
        <w:br/>
      </w:r>
      <w:r>
        <w:rPr>
          <w:rFonts w:ascii="Calibri" w:eastAsia="Calibri" w:hAnsi="Calibri" w:cs="Calibri"/>
          <w:color w:val="000000"/>
          <w:sz w:val="28"/>
          <w:szCs w:val="28"/>
        </w:rPr>
        <w:t>MEETINGS OF THE REGIONAL COMMITTEES</w:t>
      </w:r>
    </w:p>
    <w:p w14:paraId="08C3A950" w14:textId="77777777" w:rsidR="008C2CA3" w:rsidRDefault="008C2CA3">
      <w:pPr>
        <w:pBdr>
          <w:top w:val="nil"/>
          <w:left w:val="nil"/>
          <w:bottom w:val="nil"/>
          <w:right w:val="nil"/>
          <w:between w:val="nil"/>
        </w:pBdr>
        <w:rPr>
          <w:rFonts w:ascii="Calibri" w:eastAsia="Calibri" w:hAnsi="Calibri" w:cs="Calibri"/>
          <w:color w:val="000000"/>
        </w:rPr>
      </w:pPr>
    </w:p>
    <w:p w14:paraId="5543256C"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10.1</w:t>
      </w:r>
      <w:r>
        <w:rPr>
          <w:rFonts w:ascii="Calibri" w:eastAsia="Calibri" w:hAnsi="Calibri" w:cs="Calibri"/>
          <w:color w:val="000000"/>
        </w:rPr>
        <w:tab/>
        <w:t>The Regional Committee shall meet at least four (4) times per year.</w:t>
      </w:r>
    </w:p>
    <w:p w14:paraId="0BFF8564" w14:textId="77777777" w:rsidR="008C2CA3" w:rsidRDefault="008C2CA3">
      <w:pPr>
        <w:pBdr>
          <w:top w:val="nil"/>
          <w:left w:val="nil"/>
          <w:bottom w:val="nil"/>
          <w:right w:val="nil"/>
          <w:between w:val="nil"/>
        </w:pBdr>
        <w:rPr>
          <w:rFonts w:ascii="Calibri" w:eastAsia="Calibri" w:hAnsi="Calibri" w:cs="Calibri"/>
          <w:color w:val="000000"/>
        </w:rPr>
      </w:pPr>
    </w:p>
    <w:p w14:paraId="64AD090B"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10.2</w:t>
      </w:r>
      <w:r>
        <w:rPr>
          <w:rFonts w:ascii="Calibri" w:eastAsia="Calibri" w:hAnsi="Calibri" w:cs="Calibri"/>
          <w:color w:val="000000"/>
        </w:rPr>
        <w:tab/>
        <w:t>Meetings shall be called and chaired by the Regional VP.</w:t>
      </w:r>
    </w:p>
    <w:p w14:paraId="5D40E248" w14:textId="77777777" w:rsidR="008C2CA3" w:rsidRDefault="008C2CA3">
      <w:pPr>
        <w:pBdr>
          <w:top w:val="nil"/>
          <w:left w:val="nil"/>
          <w:bottom w:val="nil"/>
          <w:right w:val="nil"/>
          <w:between w:val="nil"/>
        </w:pBdr>
        <w:rPr>
          <w:rFonts w:ascii="Calibri" w:eastAsia="Calibri" w:hAnsi="Calibri" w:cs="Calibri"/>
          <w:color w:val="000000"/>
        </w:rPr>
      </w:pPr>
    </w:p>
    <w:p w14:paraId="1D35C497" w14:textId="77777777" w:rsidR="008C2CA3" w:rsidRDefault="002837F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10.2</w:t>
      </w:r>
      <w:r>
        <w:rPr>
          <w:rFonts w:ascii="Calibri" w:eastAsia="Calibri" w:hAnsi="Calibri" w:cs="Calibri"/>
          <w:color w:val="000000"/>
        </w:rPr>
        <w:tab/>
        <w:t>Meeting notices shall be given by the Secretary with a minimum notice of ten (10) days.</w:t>
      </w:r>
    </w:p>
    <w:p w14:paraId="32C3A5EE" w14:textId="77777777" w:rsidR="008C2CA3" w:rsidRDefault="008C2CA3">
      <w:pPr>
        <w:pBdr>
          <w:top w:val="nil"/>
          <w:left w:val="nil"/>
          <w:bottom w:val="nil"/>
          <w:right w:val="nil"/>
          <w:between w:val="nil"/>
        </w:pBdr>
        <w:rPr>
          <w:rFonts w:ascii="Calibri" w:eastAsia="Calibri" w:hAnsi="Calibri" w:cs="Calibri"/>
          <w:color w:val="000000"/>
        </w:rPr>
      </w:pPr>
    </w:p>
    <w:p w14:paraId="16C16378"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10.3</w:t>
      </w:r>
      <w:r>
        <w:rPr>
          <w:rFonts w:ascii="Calibri" w:eastAsia="Calibri" w:hAnsi="Calibri" w:cs="Calibri"/>
          <w:color w:val="000000"/>
        </w:rPr>
        <w:tab/>
        <w:t>The attendance of five (5) committee members in good standing shall constitute quorum for meetings.</w:t>
      </w:r>
      <w:r>
        <w:rPr>
          <w:rFonts w:ascii="Calibri" w:eastAsia="Calibri" w:hAnsi="Calibri" w:cs="Calibri"/>
          <w:color w:val="000000"/>
        </w:rPr>
        <w:br/>
      </w:r>
    </w:p>
    <w:p w14:paraId="1411BB6D" w14:textId="1C2A32F4" w:rsidR="008C2CA3" w:rsidRDefault="002837F9">
      <w:pPr>
        <w:pBdr>
          <w:top w:val="nil"/>
          <w:left w:val="nil"/>
          <w:bottom w:val="nil"/>
          <w:right w:val="nil"/>
          <w:between w:val="nil"/>
        </w:pBdr>
        <w:ind w:left="720" w:hanging="720"/>
        <w:rPr>
          <w:rFonts w:ascii="Calibri" w:eastAsia="Calibri" w:hAnsi="Calibri" w:cs="Calibri"/>
        </w:rPr>
      </w:pPr>
      <w:r>
        <w:rPr>
          <w:rFonts w:ascii="Calibri" w:eastAsia="Calibri" w:hAnsi="Calibri" w:cs="Calibri"/>
          <w:color w:val="000000"/>
        </w:rPr>
        <w:t>10.4</w:t>
      </w:r>
      <w:r>
        <w:rPr>
          <w:rFonts w:ascii="Calibri" w:eastAsia="Calibri" w:hAnsi="Calibri" w:cs="Calibri"/>
          <w:color w:val="000000"/>
        </w:rPr>
        <w:tab/>
        <w:t xml:space="preserve">All regional committee meetings of the </w:t>
      </w:r>
      <w:r w:rsidR="00DD122E">
        <w:rPr>
          <w:rFonts w:ascii="Calibri" w:eastAsia="Calibri" w:hAnsi="Calibri" w:cs="Calibri"/>
          <w:color w:val="000000"/>
        </w:rPr>
        <w:t xml:space="preserve">OLSC </w:t>
      </w:r>
      <w:r>
        <w:rPr>
          <w:rFonts w:ascii="Calibri" w:eastAsia="Calibri" w:hAnsi="Calibri" w:cs="Calibri"/>
          <w:color w:val="000000"/>
        </w:rPr>
        <w:t>may be conducted in-person, online through digital video conferencing technologies, or as hybrid in-person/online gatherings.</w:t>
      </w:r>
    </w:p>
    <w:p w14:paraId="07500D5B" w14:textId="77777777" w:rsidR="008C2CA3" w:rsidRDefault="008C2CA3">
      <w:pPr>
        <w:pBdr>
          <w:top w:val="nil"/>
          <w:left w:val="nil"/>
          <w:bottom w:val="nil"/>
          <w:right w:val="nil"/>
          <w:between w:val="nil"/>
        </w:pBdr>
        <w:rPr>
          <w:rFonts w:ascii="Calibri" w:eastAsia="Calibri" w:hAnsi="Calibri" w:cs="Calibri"/>
        </w:rPr>
      </w:pPr>
    </w:p>
    <w:p w14:paraId="251D1DD9" w14:textId="77777777" w:rsidR="008C2CA3" w:rsidRDefault="008C2CA3">
      <w:pPr>
        <w:pBdr>
          <w:top w:val="nil"/>
          <w:left w:val="nil"/>
          <w:bottom w:val="nil"/>
          <w:right w:val="nil"/>
          <w:between w:val="nil"/>
        </w:pBdr>
        <w:rPr>
          <w:rFonts w:ascii="Calibri" w:eastAsia="Calibri" w:hAnsi="Calibri" w:cs="Calibri"/>
          <w:color w:val="000000"/>
        </w:rPr>
      </w:pPr>
    </w:p>
    <w:p w14:paraId="690ED3BD" w14:textId="77777777" w:rsidR="008C2CA3" w:rsidRDefault="002837F9">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ARTICLE 11</w:t>
      </w:r>
    </w:p>
    <w:p w14:paraId="78DDE58E"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REPRESENTATION AT CONVENTIONS AND MEETINGS OF THE ONTARIO LIBERAL PARTY</w:t>
      </w:r>
    </w:p>
    <w:p w14:paraId="73BC6800" w14:textId="77777777" w:rsidR="008C2CA3" w:rsidRDefault="008C2CA3">
      <w:pPr>
        <w:pBdr>
          <w:top w:val="nil"/>
          <w:left w:val="nil"/>
          <w:bottom w:val="nil"/>
          <w:right w:val="nil"/>
          <w:between w:val="nil"/>
        </w:pBdr>
        <w:rPr>
          <w:rFonts w:ascii="Calibri" w:eastAsia="Calibri" w:hAnsi="Calibri" w:cs="Calibri"/>
          <w:color w:val="000000"/>
        </w:rPr>
      </w:pPr>
    </w:p>
    <w:p w14:paraId="1DEECC1A" w14:textId="19F16DBF"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11.1</w:t>
      </w:r>
      <w:r>
        <w:rPr>
          <w:rFonts w:ascii="Calibri" w:eastAsia="Calibri" w:hAnsi="Calibri" w:cs="Calibri"/>
          <w:color w:val="000000"/>
        </w:rPr>
        <w:tab/>
      </w:r>
      <w:r w:rsidR="00DD122E">
        <w:rPr>
          <w:rFonts w:ascii="Calibri" w:eastAsia="Calibri" w:hAnsi="Calibri" w:cs="Calibri"/>
          <w:color w:val="000000"/>
        </w:rPr>
        <w:t xml:space="preserve">OLSC </w:t>
      </w:r>
      <w:r>
        <w:rPr>
          <w:rFonts w:ascii="Calibri" w:eastAsia="Calibri" w:hAnsi="Calibri" w:cs="Calibri"/>
          <w:color w:val="000000"/>
        </w:rPr>
        <w:t>representation and accreditation to conventions and meetings of the Ontario Liberal Party shall be as set out in the Constitution of the OLP.</w:t>
      </w:r>
    </w:p>
    <w:p w14:paraId="6D18BDE9" w14:textId="77777777" w:rsidR="008C2CA3" w:rsidRDefault="008C2CA3">
      <w:pPr>
        <w:pBdr>
          <w:top w:val="nil"/>
          <w:left w:val="nil"/>
          <w:bottom w:val="nil"/>
          <w:right w:val="nil"/>
          <w:between w:val="nil"/>
        </w:pBdr>
        <w:rPr>
          <w:rFonts w:ascii="Calibri" w:eastAsia="Calibri" w:hAnsi="Calibri" w:cs="Calibri"/>
        </w:rPr>
      </w:pPr>
    </w:p>
    <w:p w14:paraId="693A83E3" w14:textId="77777777" w:rsidR="008C2CA3" w:rsidRDefault="008C2CA3">
      <w:pPr>
        <w:pBdr>
          <w:top w:val="nil"/>
          <w:left w:val="nil"/>
          <w:bottom w:val="nil"/>
          <w:right w:val="nil"/>
          <w:between w:val="nil"/>
        </w:pBdr>
        <w:rPr>
          <w:rFonts w:ascii="Calibri" w:eastAsia="Calibri" w:hAnsi="Calibri" w:cs="Calibri"/>
        </w:rPr>
      </w:pPr>
    </w:p>
    <w:p w14:paraId="04E27934" w14:textId="77777777" w:rsidR="008C2CA3" w:rsidRDefault="002837F9">
      <w:pPr>
        <w:pBdr>
          <w:top w:val="nil"/>
          <w:left w:val="nil"/>
          <w:bottom w:val="nil"/>
          <w:right w:val="nil"/>
          <w:between w:val="nil"/>
        </w:pBdr>
        <w:ind w:left="720" w:hanging="720"/>
        <w:rPr>
          <w:rFonts w:ascii="Calibri" w:eastAsia="Calibri" w:hAnsi="Calibri" w:cs="Calibri"/>
          <w:b/>
          <w:color w:val="000000"/>
        </w:rPr>
      </w:pPr>
      <w:r>
        <w:rPr>
          <w:rFonts w:ascii="Calibri" w:eastAsia="Calibri" w:hAnsi="Calibri" w:cs="Calibri"/>
          <w:b/>
          <w:color w:val="000000"/>
        </w:rPr>
        <w:t>ARTICLE 1</w:t>
      </w:r>
      <w:r>
        <w:rPr>
          <w:rFonts w:ascii="Calibri" w:eastAsia="Calibri" w:hAnsi="Calibri" w:cs="Calibri"/>
          <w:b/>
        </w:rPr>
        <w:t>2</w:t>
      </w:r>
      <w:r>
        <w:rPr>
          <w:rFonts w:ascii="Calibri" w:eastAsia="Calibri" w:hAnsi="Calibri" w:cs="Calibri"/>
          <w:b/>
          <w:color w:val="000000"/>
        </w:rPr>
        <w:t xml:space="preserve"> </w:t>
      </w:r>
    </w:p>
    <w:p w14:paraId="7F507C47" w14:textId="77777777" w:rsidR="008C2CA3" w:rsidRDefault="002837F9">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THE CONSTITUTION</w:t>
      </w:r>
    </w:p>
    <w:p w14:paraId="4DBCBF6E" w14:textId="77777777" w:rsidR="008C2CA3" w:rsidRDefault="008C2CA3">
      <w:pPr>
        <w:pBdr>
          <w:top w:val="nil"/>
          <w:left w:val="nil"/>
          <w:bottom w:val="nil"/>
          <w:right w:val="nil"/>
          <w:between w:val="nil"/>
        </w:pBdr>
        <w:rPr>
          <w:rFonts w:ascii="Calibri" w:eastAsia="Calibri" w:hAnsi="Calibri" w:cs="Calibri"/>
          <w:color w:val="000000"/>
        </w:rPr>
      </w:pPr>
    </w:p>
    <w:p w14:paraId="5D08C0BE" w14:textId="5E0BE73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.1</w:t>
      </w:r>
      <w:r>
        <w:rPr>
          <w:rFonts w:ascii="Calibri" w:eastAsia="Calibri" w:hAnsi="Calibri" w:cs="Calibri"/>
          <w:color w:val="000000"/>
        </w:rPr>
        <w:tab/>
        <w:t xml:space="preserve">This Constitution shall replace and supersede all previous Constitutions of the </w:t>
      </w:r>
      <w:r w:rsidR="00DD122E">
        <w:rPr>
          <w:rFonts w:ascii="Calibri" w:eastAsia="Calibri" w:hAnsi="Calibri" w:cs="Calibri"/>
          <w:color w:val="000000"/>
        </w:rPr>
        <w:t xml:space="preserve">OLSC </w:t>
      </w:r>
      <w:r>
        <w:rPr>
          <w:rFonts w:ascii="Calibri" w:eastAsia="Calibri" w:hAnsi="Calibri" w:cs="Calibri"/>
          <w:color w:val="000000"/>
        </w:rPr>
        <w:t>and amendments thereto.</w:t>
      </w:r>
    </w:p>
    <w:p w14:paraId="33D71470" w14:textId="77777777" w:rsidR="008C2CA3" w:rsidRDefault="008C2CA3">
      <w:pPr>
        <w:pBdr>
          <w:top w:val="nil"/>
          <w:left w:val="nil"/>
          <w:bottom w:val="nil"/>
          <w:right w:val="nil"/>
          <w:between w:val="nil"/>
        </w:pBdr>
        <w:rPr>
          <w:rFonts w:ascii="Calibri" w:eastAsia="Calibri" w:hAnsi="Calibri" w:cs="Calibri"/>
          <w:color w:val="000000"/>
        </w:rPr>
      </w:pPr>
    </w:p>
    <w:p w14:paraId="5D37D73D" w14:textId="1028412D"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.2</w:t>
      </w:r>
      <w:r>
        <w:rPr>
          <w:rFonts w:ascii="Calibri" w:eastAsia="Calibri" w:hAnsi="Calibri" w:cs="Calibri"/>
          <w:color w:val="000000"/>
        </w:rPr>
        <w:tab/>
        <w:t xml:space="preserve">This Constitution may be amended by a two-third (2/3) majority vote of those present and voting at any AGM of the </w:t>
      </w:r>
      <w:r w:rsidR="00DD122E">
        <w:rPr>
          <w:rFonts w:ascii="Calibri" w:eastAsia="Calibri" w:hAnsi="Calibri" w:cs="Calibri"/>
          <w:color w:val="000000"/>
        </w:rPr>
        <w:t xml:space="preserve">OLSC </w:t>
      </w:r>
      <w:r>
        <w:rPr>
          <w:rFonts w:ascii="Calibri" w:eastAsia="Calibri" w:hAnsi="Calibri" w:cs="Calibri"/>
          <w:color w:val="000000"/>
        </w:rPr>
        <w:t xml:space="preserve">or any General Meeting of the </w:t>
      </w:r>
      <w:r w:rsidR="00DD122E">
        <w:rPr>
          <w:rFonts w:ascii="Calibri" w:eastAsia="Calibri" w:hAnsi="Calibri" w:cs="Calibri"/>
          <w:color w:val="000000"/>
        </w:rPr>
        <w:t xml:space="preserve">OLSC </w:t>
      </w:r>
      <w:r>
        <w:rPr>
          <w:rFonts w:ascii="Calibri" w:eastAsia="Calibri" w:hAnsi="Calibri" w:cs="Calibri"/>
          <w:color w:val="000000"/>
        </w:rPr>
        <w:t>called specifically for that purpose.</w:t>
      </w:r>
    </w:p>
    <w:p w14:paraId="42493519" w14:textId="77777777" w:rsidR="008C2CA3" w:rsidRDefault="008C2CA3">
      <w:pPr>
        <w:pBdr>
          <w:top w:val="nil"/>
          <w:left w:val="nil"/>
          <w:bottom w:val="nil"/>
          <w:right w:val="nil"/>
          <w:between w:val="nil"/>
        </w:pBdr>
        <w:rPr>
          <w:rFonts w:ascii="Calibri" w:eastAsia="Calibri" w:hAnsi="Calibri" w:cs="Calibri"/>
          <w:color w:val="000000"/>
        </w:rPr>
      </w:pPr>
    </w:p>
    <w:p w14:paraId="0D86D62E" w14:textId="3B21A03F"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.3</w:t>
      </w:r>
      <w:r>
        <w:rPr>
          <w:rFonts w:ascii="Calibri" w:eastAsia="Calibri" w:hAnsi="Calibri" w:cs="Calibri"/>
          <w:color w:val="000000"/>
        </w:rPr>
        <w:tab/>
        <w:t xml:space="preserve">Notice of any proposed amendment to this Constitution shall be delivered to the </w:t>
      </w:r>
      <w:r w:rsidR="00E94535">
        <w:rPr>
          <w:rFonts w:ascii="Calibri" w:eastAsia="Calibri" w:hAnsi="Calibri" w:cs="Calibri"/>
          <w:color w:val="000000"/>
        </w:rPr>
        <w:t xml:space="preserve">OLSC </w:t>
      </w:r>
      <w:r>
        <w:rPr>
          <w:rFonts w:ascii="Calibri" w:eastAsia="Calibri" w:hAnsi="Calibri" w:cs="Calibri"/>
          <w:color w:val="000000"/>
        </w:rPr>
        <w:t xml:space="preserve">Vice President Policy and Constitutional Affairs at least </w:t>
      </w:r>
      <w:r w:rsidR="00987C0A">
        <w:rPr>
          <w:rFonts w:ascii="Calibri" w:eastAsia="Calibri" w:hAnsi="Calibri" w:cs="Calibri"/>
          <w:color w:val="000000"/>
        </w:rPr>
        <w:t>sixty</w:t>
      </w:r>
      <w:r>
        <w:rPr>
          <w:rFonts w:ascii="Calibri" w:eastAsia="Calibri" w:hAnsi="Calibri" w:cs="Calibri"/>
          <w:color w:val="000000"/>
        </w:rPr>
        <w:t xml:space="preserve"> (</w:t>
      </w:r>
      <w:r w:rsidR="00987C0A">
        <w:rPr>
          <w:rFonts w:ascii="Calibri" w:eastAsia="Calibri" w:hAnsi="Calibri" w:cs="Calibri"/>
          <w:color w:val="000000"/>
        </w:rPr>
        <w:t>6</w:t>
      </w:r>
      <w:r>
        <w:rPr>
          <w:rFonts w:ascii="Calibri" w:eastAsia="Calibri" w:hAnsi="Calibri" w:cs="Calibri"/>
          <w:color w:val="000000"/>
        </w:rPr>
        <w:t>0) days prior to the relevant meeting.</w:t>
      </w:r>
      <w:r>
        <w:rPr>
          <w:rFonts w:ascii="Calibri" w:eastAsia="Calibri" w:hAnsi="Calibri" w:cs="Calibri"/>
          <w:color w:val="000000"/>
        </w:rPr>
        <w:br/>
      </w:r>
    </w:p>
    <w:p w14:paraId="08D34AE0" w14:textId="616DF71F"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.4</w:t>
      </w:r>
      <w:r>
        <w:rPr>
          <w:rFonts w:ascii="Calibri" w:eastAsia="Calibri" w:hAnsi="Calibri" w:cs="Calibri"/>
          <w:color w:val="000000"/>
        </w:rPr>
        <w:tab/>
        <w:t>The</w:t>
      </w:r>
      <w:r w:rsidR="00E94535">
        <w:rPr>
          <w:rFonts w:ascii="Calibri" w:eastAsia="Calibri" w:hAnsi="Calibri" w:cs="Calibri"/>
          <w:color w:val="000000"/>
        </w:rPr>
        <w:t xml:space="preserve"> OLSC</w:t>
      </w:r>
      <w:r>
        <w:rPr>
          <w:rFonts w:ascii="Calibri" w:eastAsia="Calibri" w:hAnsi="Calibri" w:cs="Calibri"/>
          <w:color w:val="000000"/>
        </w:rPr>
        <w:t xml:space="preserve"> Vice-President Policy and Constitutional Affairs shall, at least </w:t>
      </w:r>
      <w:r w:rsidR="008C41EF">
        <w:rPr>
          <w:rFonts w:ascii="Calibri" w:eastAsia="Calibri" w:hAnsi="Calibri" w:cs="Calibri"/>
          <w:color w:val="000000"/>
        </w:rPr>
        <w:t>twenty-one</w:t>
      </w:r>
      <w:r>
        <w:rPr>
          <w:rFonts w:ascii="Calibri" w:eastAsia="Calibri" w:hAnsi="Calibri" w:cs="Calibri"/>
          <w:color w:val="000000"/>
        </w:rPr>
        <w:t xml:space="preserve"> (</w:t>
      </w:r>
      <w:r w:rsidR="008C41EF">
        <w:rPr>
          <w:rFonts w:ascii="Calibri" w:eastAsia="Calibri" w:hAnsi="Calibri" w:cs="Calibri"/>
          <w:color w:val="000000"/>
        </w:rPr>
        <w:t>21</w:t>
      </w:r>
      <w:r>
        <w:rPr>
          <w:rFonts w:ascii="Calibri" w:eastAsia="Calibri" w:hAnsi="Calibri" w:cs="Calibri"/>
          <w:color w:val="000000"/>
        </w:rPr>
        <w:t>) days prior to the relevant meeting, submit to the Executive Committee all proposed amendments received in accordance with Article 13.3, above, and any additional amendments that they consider appropriate to recommend for adoption.</w:t>
      </w:r>
    </w:p>
    <w:p w14:paraId="2CEC34A4" w14:textId="77777777" w:rsidR="008C2CA3" w:rsidRDefault="008C2CA3">
      <w:pPr>
        <w:pBdr>
          <w:top w:val="nil"/>
          <w:left w:val="nil"/>
          <w:bottom w:val="nil"/>
          <w:right w:val="nil"/>
          <w:between w:val="nil"/>
        </w:pBdr>
        <w:rPr>
          <w:rFonts w:ascii="Calibri" w:eastAsia="Calibri" w:hAnsi="Calibri" w:cs="Calibri"/>
          <w:color w:val="000000"/>
        </w:rPr>
      </w:pPr>
    </w:p>
    <w:p w14:paraId="7CAC3311" w14:textId="77777777" w:rsidR="008C2CA3" w:rsidRDefault="002837F9">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.5</w:t>
      </w:r>
      <w:r>
        <w:rPr>
          <w:rFonts w:ascii="Calibri" w:eastAsia="Calibri" w:hAnsi="Calibri" w:cs="Calibri"/>
          <w:color w:val="000000"/>
        </w:rPr>
        <w:tab/>
        <w:t>In the event that provisions of this Constitution are silent in respect of a matter, such matter shall be determined in accordance with any regulations passed in accordance with the provisions of this Constitution and, in the event such regulations are also silent, in accordance with the provisions of the constitution of the OLP.</w:t>
      </w:r>
    </w:p>
    <w:p w14:paraId="75301BEB" w14:textId="77777777" w:rsidR="008C2CA3" w:rsidRDefault="008C2CA3">
      <w:pPr>
        <w:pBdr>
          <w:top w:val="nil"/>
          <w:left w:val="nil"/>
          <w:bottom w:val="nil"/>
          <w:right w:val="nil"/>
          <w:between w:val="nil"/>
        </w:pBdr>
        <w:rPr>
          <w:rFonts w:ascii="Calibri" w:eastAsia="Calibri" w:hAnsi="Calibri" w:cs="Calibri"/>
          <w:color w:val="000000"/>
          <w:sz w:val="28"/>
          <w:szCs w:val="28"/>
        </w:rPr>
      </w:pPr>
    </w:p>
    <w:p w14:paraId="51ABF33E" w14:textId="77777777" w:rsidR="008C2CA3" w:rsidRDefault="002837F9">
      <w:pPr>
        <w:pBdr>
          <w:top w:val="nil"/>
          <w:left w:val="nil"/>
          <w:bottom w:val="nil"/>
          <w:right w:val="nil"/>
          <w:between w:val="nil"/>
        </w:pBdr>
        <w:rPr>
          <w:rFonts w:ascii="Calibri" w:eastAsia="Calibri" w:hAnsi="Calibri" w:cs="Calibri"/>
        </w:rPr>
      </w:pPr>
      <w:r>
        <w:br w:type="page"/>
      </w:r>
    </w:p>
    <w:p w14:paraId="4C9F6884" w14:textId="77777777" w:rsidR="008C2CA3" w:rsidRDefault="002837F9">
      <w:pPr>
        <w:pBdr>
          <w:top w:val="nil"/>
          <w:left w:val="nil"/>
          <w:bottom w:val="nil"/>
          <w:right w:val="nil"/>
          <w:between w:val="nil"/>
        </w:pBdr>
        <w:rPr>
          <w:rFonts w:ascii="Calibri" w:eastAsia="Calibri" w:hAnsi="Calibri" w:cs="Calibri"/>
          <w:sz w:val="28"/>
          <w:szCs w:val="28"/>
        </w:rPr>
      </w:pPr>
      <w:r>
        <w:rPr>
          <w:rFonts w:ascii="Calibri" w:eastAsia="Calibri" w:hAnsi="Calibri" w:cs="Calibri"/>
          <w:b/>
        </w:rPr>
        <w:lastRenderedPageBreak/>
        <w:t>Schedule A</w:t>
      </w:r>
      <w:r>
        <w:rPr>
          <w:rFonts w:ascii="Calibri" w:eastAsia="Calibri" w:hAnsi="Calibri" w:cs="Calibri"/>
        </w:rPr>
        <w:br/>
      </w:r>
      <w:r>
        <w:rPr>
          <w:rFonts w:ascii="Calibri" w:eastAsia="Calibri" w:hAnsi="Calibri" w:cs="Calibri"/>
          <w:sz w:val="28"/>
          <w:szCs w:val="28"/>
        </w:rPr>
        <w:t>REGIONS</w:t>
      </w:r>
    </w:p>
    <w:p w14:paraId="1A796560" w14:textId="77777777" w:rsidR="008C2CA3" w:rsidRDefault="008C2CA3">
      <w:pPr>
        <w:pBdr>
          <w:top w:val="nil"/>
          <w:left w:val="nil"/>
          <w:bottom w:val="nil"/>
          <w:right w:val="nil"/>
          <w:between w:val="nil"/>
        </w:pBdr>
        <w:rPr>
          <w:rFonts w:ascii="Calibri" w:eastAsia="Calibri" w:hAnsi="Calibri" w:cs="Calibri"/>
        </w:rPr>
      </w:pPr>
    </w:p>
    <w:p w14:paraId="3E32CA0C" w14:textId="77777777" w:rsidR="008C2CA3" w:rsidRDefault="008C2CA3">
      <w:pPr>
        <w:pBdr>
          <w:top w:val="nil"/>
          <w:left w:val="nil"/>
          <w:bottom w:val="nil"/>
          <w:right w:val="nil"/>
          <w:between w:val="nil"/>
        </w:pBdr>
        <w:rPr>
          <w:rFonts w:ascii="Calibri" w:eastAsia="Calibri" w:hAnsi="Calibri" w:cs="Calibri"/>
        </w:rPr>
      </w:pPr>
    </w:p>
    <w:tbl>
      <w:tblPr>
        <w:tblStyle w:val="a"/>
        <w:tblW w:w="1005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1"/>
        <w:gridCol w:w="5043"/>
      </w:tblGrid>
      <w:tr w:rsidR="008C2CA3" w14:paraId="6FF17FE3" w14:textId="77777777" w:rsidTr="00482AB1">
        <w:tc>
          <w:tcPr>
            <w:tcW w:w="5011" w:type="dxa"/>
            <w:tcMar>
              <w:top w:w="100" w:type="dxa"/>
              <w:left w:w="100" w:type="dxa"/>
              <w:bottom w:w="100" w:type="dxa"/>
              <w:right w:w="100" w:type="dxa"/>
            </w:tcMar>
          </w:tcPr>
          <w:p w14:paraId="3D7E14B6" w14:textId="77777777" w:rsidR="008C2CA3" w:rsidRDefault="002837F9">
            <w:pPr>
              <w:widowControl w:val="0"/>
              <w:pBdr>
                <w:top w:val="nil"/>
                <w:left w:val="nil"/>
                <w:bottom w:val="nil"/>
                <w:right w:val="nil"/>
                <w:between w:val="nil"/>
              </w:pBdr>
              <w:rPr>
                <w:rFonts w:ascii="Calibri" w:eastAsia="Calibri" w:hAnsi="Calibri" w:cs="Calibri"/>
                <w:b/>
              </w:rPr>
            </w:pPr>
            <w:r>
              <w:rPr>
                <w:rFonts w:ascii="Calibri" w:eastAsia="Calibri" w:hAnsi="Calibri" w:cs="Calibri"/>
                <w:b/>
              </w:rPr>
              <w:t>North Region (12 Ridings)</w:t>
            </w:r>
          </w:p>
          <w:p w14:paraId="28ED689A"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Algoma–Manitoulin</w:t>
            </w:r>
          </w:p>
          <w:p w14:paraId="36D2B7A9"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Kenora–Rainy River</w:t>
            </w:r>
          </w:p>
          <w:p w14:paraId="4CDC8E75"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Kiiwetinoong</w:t>
            </w:r>
            <w:proofErr w:type="spellEnd"/>
          </w:p>
          <w:p w14:paraId="445203F5"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Mushkegowuk–James Bay</w:t>
            </w:r>
          </w:p>
          <w:p w14:paraId="196EA599"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Nickel Belt</w:t>
            </w:r>
          </w:p>
          <w:p w14:paraId="44D39F05"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Nipissing</w:t>
            </w:r>
          </w:p>
          <w:p w14:paraId="058864C0"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Sault Ste. Marie</w:t>
            </w:r>
          </w:p>
          <w:p w14:paraId="5C8DDCBC"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Sudbury</w:t>
            </w:r>
          </w:p>
          <w:p w14:paraId="495A00F9"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Thunder Bay–Atikokan</w:t>
            </w:r>
          </w:p>
          <w:p w14:paraId="1CE420C8"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Thunder Bay–Superior North</w:t>
            </w:r>
          </w:p>
          <w:p w14:paraId="76CA67B4"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Timiskaming–Cochrane</w:t>
            </w:r>
          </w:p>
          <w:p w14:paraId="4DF9566E" w14:textId="77777777" w:rsidR="008C2CA3" w:rsidRDefault="002837F9">
            <w:pPr>
              <w:widowControl w:val="0"/>
              <w:numPr>
                <w:ilvl w:val="0"/>
                <w:numId w:val="19"/>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Timmins</w:t>
            </w:r>
          </w:p>
        </w:tc>
        <w:tc>
          <w:tcPr>
            <w:tcW w:w="5043" w:type="dxa"/>
            <w:tcMar>
              <w:top w:w="100" w:type="dxa"/>
              <w:left w:w="100" w:type="dxa"/>
              <w:bottom w:w="100" w:type="dxa"/>
              <w:right w:w="100" w:type="dxa"/>
            </w:tcMar>
          </w:tcPr>
          <w:p w14:paraId="7175A57B" w14:textId="42A0097B" w:rsidR="008C2CA3" w:rsidRDefault="002837F9">
            <w:pPr>
              <w:widowControl w:val="0"/>
              <w:pBdr>
                <w:top w:val="nil"/>
                <w:left w:val="nil"/>
                <w:bottom w:val="nil"/>
                <w:right w:val="nil"/>
                <w:between w:val="nil"/>
              </w:pBdr>
              <w:rPr>
                <w:rFonts w:ascii="Calibri" w:eastAsia="Calibri" w:hAnsi="Calibri" w:cs="Calibri"/>
                <w:b/>
              </w:rPr>
            </w:pPr>
            <w:r>
              <w:rPr>
                <w:rFonts w:ascii="Calibri" w:eastAsia="Calibri" w:hAnsi="Calibri" w:cs="Calibri"/>
                <w:b/>
              </w:rPr>
              <w:t>East Region (</w:t>
            </w:r>
            <w:r w:rsidR="00402AA7">
              <w:rPr>
                <w:rFonts w:ascii="Calibri" w:eastAsia="Calibri" w:hAnsi="Calibri" w:cs="Calibri"/>
                <w:b/>
              </w:rPr>
              <w:t>14</w:t>
            </w:r>
            <w:r>
              <w:rPr>
                <w:rFonts w:ascii="Calibri" w:eastAsia="Calibri" w:hAnsi="Calibri" w:cs="Calibri"/>
                <w:b/>
              </w:rPr>
              <w:t>Ridings)</w:t>
            </w:r>
          </w:p>
          <w:p w14:paraId="495A52A0"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Carleton</w:t>
            </w:r>
          </w:p>
          <w:p w14:paraId="2920902E"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Glengarry–Prescott–Russell</w:t>
            </w:r>
          </w:p>
          <w:p w14:paraId="43AE8AD5" w14:textId="625FE08F" w:rsidR="00567EB3" w:rsidRDefault="00567EB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Kanata-Carleton</w:t>
            </w:r>
          </w:p>
          <w:p w14:paraId="60CE0108" w14:textId="59EED7AE" w:rsidR="00E72CB0" w:rsidRDefault="00E72CB0">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Kingston and the Islands</w:t>
            </w:r>
          </w:p>
          <w:p w14:paraId="6147F632"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Lanark–Frontenac–Kingston</w:t>
            </w:r>
          </w:p>
          <w:p w14:paraId="20BCD2ED"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Leeds–Grenville–Thousand Islands and Rideau Lakes</w:t>
            </w:r>
          </w:p>
          <w:p w14:paraId="7221F099" w14:textId="6C2DF27C" w:rsidR="00632003" w:rsidRDefault="0063200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Nepean</w:t>
            </w:r>
          </w:p>
          <w:p w14:paraId="1576666F" w14:textId="49FA7F90" w:rsidR="00632003" w:rsidRDefault="0063200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Orleans</w:t>
            </w:r>
          </w:p>
          <w:p w14:paraId="4E63DEDA" w14:textId="6790B216" w:rsidR="00632003" w:rsidRDefault="0063200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Ottawa Centre</w:t>
            </w:r>
          </w:p>
          <w:p w14:paraId="78D30936" w14:textId="2E42A31A" w:rsidR="00632003" w:rsidRDefault="0063200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Ottawa South</w:t>
            </w:r>
          </w:p>
          <w:p w14:paraId="2095455F" w14:textId="523F90DF" w:rsidR="00632003" w:rsidRDefault="00632003">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Ottawa-Vanier</w:t>
            </w:r>
          </w:p>
          <w:p w14:paraId="7447627D" w14:textId="531021B3" w:rsidR="00981C06" w:rsidRDefault="00981C06">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Ottawa West-Nepean</w:t>
            </w:r>
          </w:p>
          <w:p w14:paraId="06F4A41F"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Renfrew–Nipissing–Pembroke</w:t>
            </w:r>
          </w:p>
          <w:p w14:paraId="7248DA74" w14:textId="77777777" w:rsidR="008C2CA3" w:rsidRDefault="002837F9">
            <w:pPr>
              <w:widowControl w:val="0"/>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Stormont–Dundas–South Glengarry</w:t>
            </w:r>
          </w:p>
        </w:tc>
      </w:tr>
      <w:tr w:rsidR="008C2CA3" w14:paraId="6A473629" w14:textId="77777777" w:rsidTr="00482AB1">
        <w:tc>
          <w:tcPr>
            <w:tcW w:w="5011" w:type="dxa"/>
            <w:tcMar>
              <w:top w:w="100" w:type="dxa"/>
              <w:left w:w="100" w:type="dxa"/>
              <w:bottom w:w="100" w:type="dxa"/>
              <w:right w:w="100" w:type="dxa"/>
            </w:tcMar>
          </w:tcPr>
          <w:p w14:paraId="1EC40919" w14:textId="10988403" w:rsidR="008C2CA3" w:rsidRDefault="002837F9">
            <w:pPr>
              <w:widowControl w:val="0"/>
              <w:pBdr>
                <w:top w:val="nil"/>
                <w:left w:val="nil"/>
                <w:bottom w:val="nil"/>
                <w:right w:val="nil"/>
                <w:between w:val="nil"/>
              </w:pBdr>
              <w:rPr>
                <w:rFonts w:ascii="Calibri" w:eastAsia="Calibri" w:hAnsi="Calibri" w:cs="Calibri"/>
                <w:b/>
              </w:rPr>
            </w:pPr>
            <w:r>
              <w:rPr>
                <w:rFonts w:ascii="Calibri" w:eastAsia="Calibri" w:hAnsi="Calibri" w:cs="Calibri"/>
                <w:b/>
              </w:rPr>
              <w:t>Central North Region (</w:t>
            </w:r>
            <w:r w:rsidR="00AD388F">
              <w:rPr>
                <w:rFonts w:ascii="Calibri" w:eastAsia="Calibri" w:hAnsi="Calibri" w:cs="Calibri"/>
                <w:b/>
              </w:rPr>
              <w:t>16</w:t>
            </w:r>
            <w:r>
              <w:rPr>
                <w:rFonts w:ascii="Calibri" w:eastAsia="Calibri" w:hAnsi="Calibri" w:cs="Calibri"/>
                <w:b/>
              </w:rPr>
              <w:t xml:space="preserve"> Ridings)</w:t>
            </w:r>
          </w:p>
          <w:p w14:paraId="61780336" w14:textId="0876BBAF" w:rsidR="009163CC" w:rsidRPr="00B32608" w:rsidRDefault="009163CC" w:rsidP="00B32608">
            <w:pPr>
              <w:pStyle w:val="ListParagraph"/>
              <w:widowControl w:val="0"/>
              <w:numPr>
                <w:ilvl w:val="0"/>
                <w:numId w:val="28"/>
              </w:numPr>
              <w:pBdr>
                <w:top w:val="nil"/>
                <w:left w:val="nil"/>
                <w:bottom w:val="nil"/>
                <w:right w:val="nil"/>
                <w:between w:val="nil"/>
              </w:pBdr>
              <w:rPr>
                <w:rFonts w:ascii="Calibri" w:eastAsia="Calibri" w:hAnsi="Calibri" w:cs="Calibri"/>
                <w:b/>
              </w:rPr>
            </w:pPr>
            <w:r>
              <w:rPr>
                <w:rFonts w:ascii="Calibri" w:eastAsia="Calibri" w:hAnsi="Calibri" w:cs="Calibri"/>
                <w:b/>
              </w:rPr>
              <w:t>Aurora-Oak Ridges-Richmond Hill</w:t>
            </w:r>
          </w:p>
          <w:p w14:paraId="619DD1A2"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Barrie–</w:t>
            </w:r>
            <w:proofErr w:type="spellStart"/>
            <w:r>
              <w:rPr>
                <w:rFonts w:ascii="Calibri" w:eastAsia="Calibri" w:hAnsi="Calibri" w:cs="Calibri"/>
                <w:sz w:val="22"/>
                <w:szCs w:val="22"/>
              </w:rPr>
              <w:t>Innisfil</w:t>
            </w:r>
            <w:proofErr w:type="spellEnd"/>
          </w:p>
          <w:p w14:paraId="7E800D9D"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Barrie–Springwater–Oro-</w:t>
            </w:r>
            <w:proofErr w:type="spellStart"/>
            <w:r>
              <w:rPr>
                <w:rFonts w:ascii="Calibri" w:eastAsia="Calibri" w:hAnsi="Calibri" w:cs="Calibri"/>
                <w:sz w:val="22"/>
                <w:szCs w:val="22"/>
              </w:rPr>
              <w:t>Medonte</w:t>
            </w:r>
            <w:proofErr w:type="spellEnd"/>
          </w:p>
          <w:p w14:paraId="1197311B"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Dufferin–Caledon</w:t>
            </w:r>
          </w:p>
          <w:p w14:paraId="70439007"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King–Vaughan</w:t>
            </w:r>
          </w:p>
          <w:p w14:paraId="6AF957B9"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Markham–Stouffville</w:t>
            </w:r>
          </w:p>
          <w:p w14:paraId="602CCE3B" w14:textId="6F1A49EC" w:rsidR="00474C41" w:rsidRDefault="00474C41">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Markham -Thornhill</w:t>
            </w:r>
          </w:p>
          <w:p w14:paraId="550879D3" w14:textId="08F91123" w:rsidR="00474C41" w:rsidRDefault="00474C41">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Markham-Unionville</w:t>
            </w:r>
          </w:p>
          <w:p w14:paraId="60659CEE" w14:textId="0F60FCD6" w:rsidR="00052081" w:rsidRDefault="00052081">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Newmarket-Aurora</w:t>
            </w:r>
          </w:p>
          <w:p w14:paraId="7AA745B8"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Parry Sound–Muskoka</w:t>
            </w:r>
          </w:p>
          <w:p w14:paraId="58F0EC6C" w14:textId="0D1A78BC" w:rsidR="00052081" w:rsidRDefault="00052081">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Richmond Hill</w:t>
            </w:r>
          </w:p>
          <w:p w14:paraId="7E2AAB3C"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Simcoe–Grey</w:t>
            </w:r>
          </w:p>
          <w:p w14:paraId="45F825B1"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Simcoe North</w:t>
            </w:r>
          </w:p>
          <w:p w14:paraId="3F94CA6E" w14:textId="6385EF7A" w:rsidR="00F91615" w:rsidRDefault="00F91615">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Thornhill</w:t>
            </w:r>
          </w:p>
          <w:p w14:paraId="11E93746" w14:textId="54CC5BAD" w:rsidR="00F91615" w:rsidRDefault="00F91615">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Vaughan-Woodbridge</w:t>
            </w:r>
          </w:p>
          <w:p w14:paraId="5BCACBBE" w14:textId="77777777" w:rsidR="008C2CA3" w:rsidRDefault="002837F9">
            <w:pPr>
              <w:widowControl w:val="0"/>
              <w:numPr>
                <w:ilvl w:val="0"/>
                <w:numId w:val="17"/>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York–Simcoe</w:t>
            </w:r>
          </w:p>
        </w:tc>
        <w:tc>
          <w:tcPr>
            <w:tcW w:w="5043" w:type="dxa"/>
            <w:tcMar>
              <w:top w:w="100" w:type="dxa"/>
              <w:left w:w="100" w:type="dxa"/>
              <w:bottom w:w="100" w:type="dxa"/>
              <w:right w:w="100" w:type="dxa"/>
            </w:tcMar>
          </w:tcPr>
          <w:p w14:paraId="0DF72D11" w14:textId="460D26C7" w:rsidR="008C2CA3" w:rsidRDefault="002837F9">
            <w:pPr>
              <w:widowControl w:val="0"/>
              <w:pBdr>
                <w:top w:val="nil"/>
                <w:left w:val="nil"/>
                <w:bottom w:val="nil"/>
                <w:right w:val="nil"/>
                <w:between w:val="nil"/>
              </w:pBdr>
              <w:rPr>
                <w:rFonts w:ascii="Calibri" w:eastAsia="Calibri" w:hAnsi="Calibri" w:cs="Calibri"/>
                <w:b/>
              </w:rPr>
            </w:pPr>
            <w:r>
              <w:rPr>
                <w:rFonts w:ascii="Calibri" w:eastAsia="Calibri" w:hAnsi="Calibri" w:cs="Calibri"/>
                <w:b/>
              </w:rPr>
              <w:t>Central East Region (</w:t>
            </w:r>
            <w:r w:rsidR="00055087">
              <w:rPr>
                <w:rFonts w:ascii="Calibri" w:eastAsia="Calibri" w:hAnsi="Calibri" w:cs="Calibri"/>
                <w:b/>
              </w:rPr>
              <w:t>10</w:t>
            </w:r>
            <w:r>
              <w:rPr>
                <w:rFonts w:ascii="Calibri" w:eastAsia="Calibri" w:hAnsi="Calibri" w:cs="Calibri"/>
                <w:b/>
              </w:rPr>
              <w:t xml:space="preserve"> Ridings)</w:t>
            </w:r>
          </w:p>
          <w:p w14:paraId="7A2F489B" w14:textId="23718E86" w:rsidR="00CB1D60" w:rsidRDefault="00CB1D60" w:rsidP="00CB1D60">
            <w:pPr>
              <w:pStyle w:val="ListParagraph"/>
              <w:widowControl w:val="0"/>
              <w:numPr>
                <w:ilvl w:val="0"/>
                <w:numId w:val="27"/>
              </w:numPr>
              <w:pBdr>
                <w:top w:val="nil"/>
                <w:left w:val="nil"/>
                <w:bottom w:val="nil"/>
                <w:right w:val="nil"/>
                <w:between w:val="nil"/>
              </w:pBdr>
              <w:rPr>
                <w:rFonts w:ascii="Calibri" w:eastAsia="Calibri" w:hAnsi="Calibri" w:cs="Calibri"/>
                <w:b/>
              </w:rPr>
            </w:pPr>
            <w:r>
              <w:rPr>
                <w:rFonts w:ascii="Calibri" w:eastAsia="Calibri" w:hAnsi="Calibri" w:cs="Calibri"/>
                <w:b/>
              </w:rPr>
              <w:t>Ajax</w:t>
            </w:r>
          </w:p>
          <w:p w14:paraId="5E888E03" w14:textId="01958946" w:rsidR="008C2CA3" w:rsidRDefault="00DA1F42" w:rsidP="00B32608">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Bay  of Quinte</w:t>
            </w:r>
          </w:p>
          <w:p w14:paraId="37BCE2B4"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Durham</w:t>
            </w:r>
          </w:p>
          <w:p w14:paraId="6451F685"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Haliburton–Kawartha Lakes–Brock</w:t>
            </w:r>
          </w:p>
          <w:p w14:paraId="376B3212"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Hastings–Lennox and Addington</w:t>
            </w:r>
          </w:p>
          <w:p w14:paraId="266CA9A4"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Northumberland–Peterborough South</w:t>
            </w:r>
          </w:p>
          <w:p w14:paraId="70298C8C" w14:textId="3914B282" w:rsidR="00C0720E" w:rsidRDefault="00C0720E">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Oshawa</w:t>
            </w:r>
          </w:p>
          <w:p w14:paraId="31B4CEE6"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Peterborough–Kawartha</w:t>
            </w:r>
          </w:p>
          <w:p w14:paraId="00720AA0"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Pickering–Uxbridge</w:t>
            </w:r>
          </w:p>
          <w:p w14:paraId="320E5107" w14:textId="77777777" w:rsidR="008C2CA3" w:rsidRDefault="002837F9">
            <w:pPr>
              <w:widowControl w:val="0"/>
              <w:numPr>
                <w:ilvl w:val="0"/>
                <w:numId w:val="2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Whitby</w:t>
            </w:r>
          </w:p>
        </w:tc>
      </w:tr>
      <w:tr w:rsidR="008C2CA3" w14:paraId="1E2BEB1B" w14:textId="77777777" w:rsidTr="00482AB1">
        <w:tc>
          <w:tcPr>
            <w:tcW w:w="5011" w:type="dxa"/>
            <w:tcMar>
              <w:top w:w="100" w:type="dxa"/>
              <w:left w:w="100" w:type="dxa"/>
              <w:bottom w:w="100" w:type="dxa"/>
              <w:right w:w="100" w:type="dxa"/>
            </w:tcMar>
          </w:tcPr>
          <w:p w14:paraId="48F5A636" w14:textId="60BFE1E6" w:rsidR="008C2CA3" w:rsidRDefault="002837F9">
            <w:pPr>
              <w:widowControl w:val="0"/>
              <w:pBdr>
                <w:top w:val="nil"/>
                <w:left w:val="nil"/>
                <w:bottom w:val="nil"/>
                <w:right w:val="nil"/>
                <w:between w:val="nil"/>
              </w:pBdr>
              <w:rPr>
                <w:rFonts w:ascii="Calibri" w:eastAsia="Calibri" w:hAnsi="Calibri" w:cs="Calibri"/>
                <w:b/>
              </w:rPr>
            </w:pPr>
            <w:r>
              <w:rPr>
                <w:rFonts w:ascii="Calibri" w:eastAsia="Calibri" w:hAnsi="Calibri" w:cs="Calibri"/>
                <w:b/>
              </w:rPr>
              <w:t>South West Region (1</w:t>
            </w:r>
            <w:r w:rsidR="00D422DB">
              <w:rPr>
                <w:rFonts w:ascii="Calibri" w:eastAsia="Calibri" w:hAnsi="Calibri" w:cs="Calibri"/>
                <w:b/>
              </w:rPr>
              <w:t>5</w:t>
            </w:r>
            <w:r>
              <w:rPr>
                <w:rFonts w:ascii="Calibri" w:eastAsia="Calibri" w:hAnsi="Calibri" w:cs="Calibri"/>
                <w:b/>
              </w:rPr>
              <w:t xml:space="preserve"> Ridings)</w:t>
            </w:r>
          </w:p>
          <w:p w14:paraId="12F64993"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Bruce–Grey–Owen Sound</w:t>
            </w:r>
          </w:p>
          <w:p w14:paraId="0D714BB8"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Chatham-Kent–Leamington</w:t>
            </w:r>
          </w:p>
          <w:p w14:paraId="4E7297FA"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Elgin–Middlesex–London</w:t>
            </w:r>
          </w:p>
          <w:p w14:paraId="1D3D2C43"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Essex</w:t>
            </w:r>
          </w:p>
          <w:p w14:paraId="4ED7C308"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Haldimand–Norfolk</w:t>
            </w:r>
          </w:p>
          <w:p w14:paraId="4661E8B1"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Huron–Bruce</w:t>
            </w:r>
          </w:p>
          <w:p w14:paraId="35289F86"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Lambton–Kent–Middlesex</w:t>
            </w:r>
          </w:p>
          <w:p w14:paraId="1904E4CD" w14:textId="123C22D0" w:rsidR="00FB5624" w:rsidRDefault="00FB5624">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London Fanshawe</w:t>
            </w:r>
          </w:p>
          <w:p w14:paraId="151162A7" w14:textId="707780BA" w:rsidR="00207AD2" w:rsidRDefault="00207AD2">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London North Centre</w:t>
            </w:r>
          </w:p>
          <w:p w14:paraId="2294DF2E" w14:textId="0595F67A" w:rsidR="00207AD2" w:rsidRDefault="00207AD2">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London West</w:t>
            </w:r>
          </w:p>
          <w:p w14:paraId="727CAD9F"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Oxford</w:t>
            </w:r>
          </w:p>
          <w:p w14:paraId="341D93B7"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Perth–Wellington</w:t>
            </w:r>
          </w:p>
          <w:p w14:paraId="6DB89D22"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Sarnia–Lambton</w:t>
            </w:r>
          </w:p>
          <w:p w14:paraId="128FD0C7" w14:textId="77777777" w:rsidR="008C2CA3" w:rsidRDefault="002837F9">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Windsor–Tecumseh</w:t>
            </w:r>
          </w:p>
          <w:p w14:paraId="5E711065" w14:textId="07CF89AB" w:rsidR="00207AD2" w:rsidRDefault="00207AD2">
            <w:pPr>
              <w:widowControl w:val="0"/>
              <w:numPr>
                <w:ilvl w:val="0"/>
                <w:numId w:val="1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Windsor West</w:t>
            </w:r>
          </w:p>
        </w:tc>
        <w:tc>
          <w:tcPr>
            <w:tcW w:w="5043" w:type="dxa"/>
            <w:tcMar>
              <w:top w:w="100" w:type="dxa"/>
              <w:left w:w="100" w:type="dxa"/>
              <w:bottom w:w="100" w:type="dxa"/>
              <w:right w:w="100" w:type="dxa"/>
            </w:tcMar>
          </w:tcPr>
          <w:p w14:paraId="328ED406" w14:textId="3C4A197C" w:rsidR="008C2CA3" w:rsidRDefault="002837F9">
            <w:pPr>
              <w:widowControl w:val="0"/>
              <w:pBdr>
                <w:top w:val="nil"/>
                <w:left w:val="nil"/>
                <w:bottom w:val="nil"/>
                <w:right w:val="nil"/>
                <w:between w:val="nil"/>
              </w:pBdr>
              <w:rPr>
                <w:rFonts w:ascii="Calibri" w:eastAsia="Calibri" w:hAnsi="Calibri" w:cs="Calibri"/>
              </w:rPr>
            </w:pPr>
            <w:r>
              <w:rPr>
                <w:rFonts w:ascii="Calibri" w:eastAsia="Calibri" w:hAnsi="Calibri" w:cs="Calibri"/>
                <w:b/>
              </w:rPr>
              <w:lastRenderedPageBreak/>
              <w:t>South Central Region (</w:t>
            </w:r>
            <w:r w:rsidR="001A0547">
              <w:rPr>
                <w:rFonts w:ascii="Calibri" w:eastAsia="Calibri" w:hAnsi="Calibri" w:cs="Calibri"/>
                <w:b/>
              </w:rPr>
              <w:t>17</w:t>
            </w:r>
            <w:r>
              <w:rPr>
                <w:rFonts w:ascii="Calibri" w:eastAsia="Calibri" w:hAnsi="Calibri" w:cs="Calibri"/>
                <w:b/>
              </w:rPr>
              <w:t xml:space="preserve"> Ridings)</w:t>
            </w:r>
          </w:p>
          <w:p w14:paraId="2C68C226" w14:textId="77777777" w:rsidR="008C2CA3" w:rsidRDefault="002837F9">
            <w:pPr>
              <w:widowControl w:val="0"/>
              <w:numPr>
                <w:ilvl w:val="0"/>
                <w:numId w:val="16"/>
              </w:numPr>
              <w:pBdr>
                <w:top w:val="nil"/>
                <w:left w:val="nil"/>
                <w:bottom w:val="nil"/>
                <w:right w:val="nil"/>
                <w:between w:val="nil"/>
              </w:pBdr>
              <w:rPr>
                <w:rFonts w:ascii="Calibri" w:eastAsia="Calibri" w:hAnsi="Calibri" w:cs="Calibri"/>
              </w:rPr>
            </w:pPr>
            <w:r>
              <w:rPr>
                <w:rFonts w:ascii="Calibri" w:eastAsia="Calibri" w:hAnsi="Calibri" w:cs="Calibri"/>
                <w:sz w:val="22"/>
                <w:szCs w:val="22"/>
              </w:rPr>
              <w:t>Brantford–Brant</w:t>
            </w:r>
          </w:p>
          <w:p w14:paraId="49ECE8B9"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Cambridge</w:t>
            </w:r>
          </w:p>
          <w:p w14:paraId="20A8CE89"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Flamborough</w:t>
            </w:r>
            <w:proofErr w:type="spellEnd"/>
            <w:r>
              <w:rPr>
                <w:rFonts w:ascii="Calibri" w:eastAsia="Calibri" w:hAnsi="Calibri" w:cs="Calibri"/>
                <w:sz w:val="22"/>
                <w:szCs w:val="22"/>
              </w:rPr>
              <w:t>–</w:t>
            </w:r>
            <w:proofErr w:type="spellStart"/>
            <w:r>
              <w:rPr>
                <w:rFonts w:ascii="Calibri" w:eastAsia="Calibri" w:hAnsi="Calibri" w:cs="Calibri"/>
                <w:sz w:val="22"/>
                <w:szCs w:val="22"/>
              </w:rPr>
              <w:t>Glanbrook</w:t>
            </w:r>
            <w:proofErr w:type="spellEnd"/>
          </w:p>
          <w:p w14:paraId="7DD64A33" w14:textId="72741EB0"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Guelph</w:t>
            </w:r>
          </w:p>
          <w:p w14:paraId="106AE412" w14:textId="2086507C"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Hamilton Centre</w:t>
            </w:r>
          </w:p>
          <w:p w14:paraId="0250DC1F" w14:textId="4AED838C"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Hamilton East-Stoney Creek</w:t>
            </w:r>
          </w:p>
          <w:p w14:paraId="446D1A69" w14:textId="3248AE9E"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Hamilton Mountain</w:t>
            </w:r>
          </w:p>
          <w:p w14:paraId="0083B95C" w14:textId="61DE2B9E"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Hamilton West-</w:t>
            </w:r>
            <w:proofErr w:type="spellStart"/>
            <w:r>
              <w:rPr>
                <w:rFonts w:ascii="Calibri" w:eastAsia="Calibri" w:hAnsi="Calibri" w:cs="Calibri"/>
                <w:sz w:val="22"/>
                <w:szCs w:val="22"/>
              </w:rPr>
              <w:t>Ancaster</w:t>
            </w:r>
            <w:proofErr w:type="spellEnd"/>
            <w:r>
              <w:rPr>
                <w:rFonts w:ascii="Calibri" w:eastAsia="Calibri" w:hAnsi="Calibri" w:cs="Calibri"/>
                <w:sz w:val="22"/>
                <w:szCs w:val="22"/>
              </w:rPr>
              <w:t>-Dundas</w:t>
            </w:r>
          </w:p>
          <w:p w14:paraId="1F5B4949" w14:textId="7D738BEA" w:rsidR="00114E54" w:rsidRDefault="00114E54">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Kitchener Centre</w:t>
            </w:r>
          </w:p>
          <w:p w14:paraId="070822A2"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Kitchener–Conestoga</w:t>
            </w:r>
          </w:p>
          <w:p w14:paraId="1D44B6AF" w14:textId="213C6E0C" w:rsidR="007F7A78" w:rsidRDefault="007F7A78">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Kitchener South-</w:t>
            </w:r>
            <w:proofErr w:type="spellStart"/>
            <w:r>
              <w:rPr>
                <w:rFonts w:ascii="Calibri" w:eastAsia="Calibri" w:hAnsi="Calibri" w:cs="Calibri"/>
                <w:sz w:val="22"/>
                <w:szCs w:val="22"/>
              </w:rPr>
              <w:t>Hespeler</w:t>
            </w:r>
            <w:proofErr w:type="spellEnd"/>
          </w:p>
          <w:p w14:paraId="5E25518E"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Niagara Centre</w:t>
            </w:r>
          </w:p>
          <w:p w14:paraId="58B690F9"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Niagara Falls</w:t>
            </w:r>
          </w:p>
          <w:p w14:paraId="6EE478DF"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Niagara West</w:t>
            </w:r>
          </w:p>
          <w:p w14:paraId="6ED94751" w14:textId="48823D4E" w:rsidR="007F7A78" w:rsidRDefault="007F7A78">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St. </w:t>
            </w:r>
            <w:proofErr w:type="spellStart"/>
            <w:r w:rsidR="00B32608">
              <w:rPr>
                <w:rFonts w:ascii="Calibri" w:eastAsia="Calibri" w:hAnsi="Calibri" w:cs="Calibri"/>
                <w:sz w:val="22"/>
                <w:szCs w:val="22"/>
              </w:rPr>
              <w:t>C</w:t>
            </w:r>
            <w:r>
              <w:rPr>
                <w:rFonts w:ascii="Calibri" w:eastAsia="Calibri" w:hAnsi="Calibri" w:cs="Calibri"/>
                <w:sz w:val="22"/>
                <w:szCs w:val="22"/>
              </w:rPr>
              <w:t>atharines</w:t>
            </w:r>
            <w:proofErr w:type="spellEnd"/>
          </w:p>
          <w:p w14:paraId="7B65D4F4" w14:textId="47983912" w:rsidR="00E25B4D" w:rsidRDefault="00E25B4D">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Waterloo </w:t>
            </w:r>
          </w:p>
          <w:p w14:paraId="20FCD2B3" w14:textId="77777777" w:rsidR="008C2CA3" w:rsidRDefault="002837F9">
            <w:pPr>
              <w:widowControl w:val="0"/>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Wellington–Halton Hills</w:t>
            </w:r>
          </w:p>
        </w:tc>
      </w:tr>
    </w:tbl>
    <w:p w14:paraId="18725F68" w14:textId="77777777" w:rsidR="00B32608" w:rsidRDefault="00B32608">
      <w:pPr>
        <w:pBdr>
          <w:top w:val="nil"/>
          <w:left w:val="nil"/>
          <w:bottom w:val="nil"/>
          <w:right w:val="nil"/>
          <w:between w:val="nil"/>
        </w:pBdr>
        <w:rPr>
          <w:rFonts w:ascii="Calibri" w:eastAsia="Calibri" w:hAnsi="Calibri" w:cs="Calibri"/>
          <w:b/>
          <w:bCs/>
        </w:rPr>
      </w:pPr>
    </w:p>
    <w:tbl>
      <w:tblPr>
        <w:tblStyle w:val="TableGrid"/>
        <w:tblW w:w="0" w:type="auto"/>
        <w:tblLook w:val="04A0" w:firstRow="1" w:lastRow="0" w:firstColumn="1" w:lastColumn="0" w:noHBand="0" w:noVBand="1"/>
      </w:tblPr>
      <w:tblGrid>
        <w:gridCol w:w="5038"/>
        <w:gridCol w:w="5038"/>
      </w:tblGrid>
      <w:tr w:rsidR="00B32608" w14:paraId="7CBEF2C8" w14:textId="77777777" w:rsidTr="00B32608">
        <w:tc>
          <w:tcPr>
            <w:tcW w:w="5038" w:type="dxa"/>
          </w:tcPr>
          <w:p w14:paraId="234B560B" w14:textId="77777777" w:rsidR="00B32608" w:rsidRDefault="00B32608" w:rsidP="00B32608">
            <w:pPr>
              <w:pBdr>
                <w:top w:val="nil"/>
                <w:left w:val="nil"/>
                <w:bottom w:val="nil"/>
                <w:right w:val="nil"/>
                <w:between w:val="nil"/>
              </w:pBdr>
              <w:rPr>
                <w:rFonts w:ascii="Calibri" w:eastAsia="Calibri" w:hAnsi="Calibri" w:cs="Calibri"/>
                <w:b/>
                <w:bCs/>
              </w:rPr>
            </w:pPr>
            <w:r>
              <w:rPr>
                <w:rFonts w:ascii="Calibri" w:eastAsia="Calibri" w:hAnsi="Calibri" w:cs="Calibri"/>
                <w:b/>
                <w:bCs/>
              </w:rPr>
              <w:t>Central West (15 Ridings)</w:t>
            </w:r>
          </w:p>
          <w:p w14:paraId="1C30A69C"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Brampton Centre</w:t>
            </w:r>
          </w:p>
          <w:p w14:paraId="11747482"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Brampton East</w:t>
            </w:r>
          </w:p>
          <w:p w14:paraId="3BA65DCB"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Brampton North</w:t>
            </w:r>
          </w:p>
          <w:p w14:paraId="786901EB"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Brampton South</w:t>
            </w:r>
          </w:p>
          <w:p w14:paraId="6F7B9804"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Brampton West</w:t>
            </w:r>
          </w:p>
          <w:p w14:paraId="7383D733"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Burlington</w:t>
            </w:r>
          </w:p>
          <w:p w14:paraId="23E3A236"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Milton</w:t>
            </w:r>
          </w:p>
          <w:p w14:paraId="6ED2ADA2"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 Centre</w:t>
            </w:r>
          </w:p>
          <w:p w14:paraId="235C0CA6"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 East-Cooksville</w:t>
            </w:r>
          </w:p>
          <w:p w14:paraId="1D5E0C41"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 Erin Mills</w:t>
            </w:r>
          </w:p>
          <w:p w14:paraId="3C08EC2F"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Mississauga-Lakeshore</w:t>
            </w:r>
          </w:p>
          <w:p w14:paraId="3D59A75C"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w:t>
            </w:r>
            <w:proofErr w:type="spellStart"/>
            <w:r>
              <w:rPr>
                <w:rFonts w:ascii="Calibri" w:eastAsia="Calibri" w:hAnsi="Calibri" w:cs="Calibri"/>
              </w:rPr>
              <w:t>Malton</w:t>
            </w:r>
            <w:proofErr w:type="spellEnd"/>
          </w:p>
          <w:p w14:paraId="3376378F"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Mississauga-Streetsville</w:t>
            </w:r>
          </w:p>
          <w:p w14:paraId="593E3932"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Oakville</w:t>
            </w:r>
          </w:p>
          <w:p w14:paraId="4325219C" w14:textId="77777777" w:rsidR="00B32608" w:rsidRPr="00B32608" w:rsidRDefault="00B32608" w:rsidP="00B32608">
            <w:pPr>
              <w:pStyle w:val="ListParagraph"/>
              <w:numPr>
                <w:ilvl w:val="0"/>
                <w:numId w:val="27"/>
              </w:numPr>
              <w:pBdr>
                <w:top w:val="nil"/>
                <w:left w:val="nil"/>
                <w:bottom w:val="nil"/>
                <w:right w:val="nil"/>
                <w:between w:val="nil"/>
              </w:pBdr>
              <w:rPr>
                <w:rFonts w:ascii="Calibri" w:eastAsia="Calibri" w:hAnsi="Calibri" w:cs="Calibri"/>
                <w:b/>
                <w:bCs/>
              </w:rPr>
            </w:pPr>
            <w:r>
              <w:rPr>
                <w:rFonts w:ascii="Calibri" w:eastAsia="Calibri" w:hAnsi="Calibri" w:cs="Calibri"/>
              </w:rPr>
              <w:t>Oakville North-Burlington</w:t>
            </w:r>
          </w:p>
          <w:p w14:paraId="59D92EC5" w14:textId="77777777" w:rsidR="00B32608" w:rsidRDefault="00B32608">
            <w:pPr>
              <w:rPr>
                <w:rFonts w:ascii="Calibri" w:eastAsia="Calibri" w:hAnsi="Calibri" w:cs="Calibri"/>
                <w:b/>
                <w:bCs/>
              </w:rPr>
            </w:pPr>
          </w:p>
        </w:tc>
        <w:tc>
          <w:tcPr>
            <w:tcW w:w="5038" w:type="dxa"/>
          </w:tcPr>
          <w:p w14:paraId="53F8C3E6" w14:textId="77777777" w:rsidR="00B32608" w:rsidRDefault="00B32608" w:rsidP="00B32608">
            <w:pPr>
              <w:pBdr>
                <w:top w:val="nil"/>
                <w:left w:val="nil"/>
                <w:bottom w:val="nil"/>
                <w:right w:val="nil"/>
                <w:between w:val="nil"/>
              </w:pBdr>
              <w:rPr>
                <w:rFonts w:ascii="Calibri" w:eastAsia="Calibri" w:hAnsi="Calibri" w:cs="Calibri"/>
                <w:b/>
                <w:bCs/>
              </w:rPr>
            </w:pPr>
            <w:r>
              <w:rPr>
                <w:rFonts w:ascii="Calibri" w:eastAsia="Calibri" w:hAnsi="Calibri" w:cs="Calibri"/>
                <w:b/>
                <w:bCs/>
              </w:rPr>
              <w:t>Toronto-Etobicoke/Downtown/East York (11 Ridings)</w:t>
            </w:r>
          </w:p>
          <w:p w14:paraId="09803416" w14:textId="77777777" w:rsidR="00B32608" w:rsidRDefault="00B32608" w:rsidP="00B32608">
            <w:pPr>
              <w:pBdr>
                <w:top w:val="nil"/>
                <w:left w:val="nil"/>
                <w:bottom w:val="nil"/>
                <w:right w:val="nil"/>
                <w:between w:val="nil"/>
              </w:pBdr>
              <w:rPr>
                <w:rFonts w:ascii="Calibri" w:eastAsia="Calibri" w:hAnsi="Calibri" w:cs="Calibri"/>
                <w:b/>
                <w:bCs/>
              </w:rPr>
            </w:pPr>
          </w:p>
          <w:p w14:paraId="165AE831"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Beaches-East York</w:t>
            </w:r>
          </w:p>
          <w:p w14:paraId="388A5C1E"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Davenport</w:t>
            </w:r>
          </w:p>
          <w:p w14:paraId="2EFCCD35"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Etobicoke Centre</w:t>
            </w:r>
          </w:p>
          <w:p w14:paraId="335929B8"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Etobicoke-Lakeshore</w:t>
            </w:r>
          </w:p>
          <w:p w14:paraId="7EA24BE9"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Etobicoke North</w:t>
            </w:r>
          </w:p>
          <w:p w14:paraId="33472235"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Parkdale-High Park</w:t>
            </w:r>
          </w:p>
          <w:p w14:paraId="4AF808C5"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proofErr w:type="spellStart"/>
            <w:r>
              <w:rPr>
                <w:rFonts w:ascii="Calibri" w:eastAsia="Calibri" w:hAnsi="Calibri" w:cs="Calibri"/>
              </w:rPr>
              <w:t>Spadina</w:t>
            </w:r>
            <w:proofErr w:type="spellEnd"/>
            <w:r>
              <w:rPr>
                <w:rFonts w:ascii="Calibri" w:eastAsia="Calibri" w:hAnsi="Calibri" w:cs="Calibri"/>
              </w:rPr>
              <w:t>-Fort York</w:t>
            </w:r>
          </w:p>
          <w:p w14:paraId="28754C47"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Toronto Centre</w:t>
            </w:r>
          </w:p>
          <w:p w14:paraId="36FC0A0C"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Toronto Danforth</w:t>
            </w:r>
          </w:p>
          <w:p w14:paraId="7E1A486B"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Toronto-St. Paul’s</w:t>
            </w:r>
          </w:p>
          <w:p w14:paraId="51593DCF" w14:textId="77777777" w:rsidR="00B32608" w:rsidRDefault="00B32608" w:rsidP="00B32608">
            <w:pPr>
              <w:pStyle w:val="ListParagraph"/>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rPr>
              <w:t>University Rosedale</w:t>
            </w:r>
          </w:p>
          <w:p w14:paraId="67A521A9" w14:textId="77777777" w:rsidR="00B32608" w:rsidRDefault="00B32608" w:rsidP="00B32608">
            <w:pPr>
              <w:pBdr>
                <w:top w:val="nil"/>
                <w:left w:val="nil"/>
                <w:bottom w:val="nil"/>
                <w:right w:val="nil"/>
                <w:between w:val="nil"/>
              </w:pBdr>
              <w:rPr>
                <w:rFonts w:ascii="Calibri" w:eastAsia="Calibri" w:hAnsi="Calibri" w:cs="Calibri"/>
              </w:rPr>
            </w:pPr>
          </w:p>
          <w:p w14:paraId="7BE4347F" w14:textId="77777777" w:rsidR="00B32608" w:rsidRDefault="00B32608">
            <w:pPr>
              <w:rPr>
                <w:rFonts w:ascii="Calibri" w:eastAsia="Calibri" w:hAnsi="Calibri" w:cs="Calibri"/>
                <w:b/>
                <w:bCs/>
              </w:rPr>
            </w:pPr>
          </w:p>
        </w:tc>
      </w:tr>
      <w:tr w:rsidR="00B32608" w14:paraId="582D0C7F" w14:textId="77777777" w:rsidTr="00B32608">
        <w:tc>
          <w:tcPr>
            <w:tcW w:w="5038" w:type="dxa"/>
          </w:tcPr>
          <w:p w14:paraId="74D41831" w14:textId="77777777" w:rsidR="00B32608" w:rsidRDefault="00B32608" w:rsidP="00B32608">
            <w:pPr>
              <w:pBdr>
                <w:top w:val="nil"/>
                <w:left w:val="nil"/>
                <w:bottom w:val="nil"/>
                <w:right w:val="nil"/>
                <w:between w:val="nil"/>
              </w:pBdr>
              <w:rPr>
                <w:rFonts w:ascii="Calibri" w:eastAsia="Calibri" w:hAnsi="Calibri" w:cs="Calibri"/>
                <w:b/>
                <w:bCs/>
              </w:rPr>
            </w:pPr>
            <w:r>
              <w:rPr>
                <w:rFonts w:ascii="Calibri" w:eastAsia="Calibri" w:hAnsi="Calibri" w:cs="Calibri"/>
                <w:b/>
                <w:bCs/>
              </w:rPr>
              <w:t>Toronto (York/North York/Scarborough) (14 Ridings)</w:t>
            </w:r>
          </w:p>
          <w:p w14:paraId="07B10DD5"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Don Valley East</w:t>
            </w:r>
          </w:p>
          <w:p w14:paraId="2E6C6BF0"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Don Valley North</w:t>
            </w:r>
          </w:p>
          <w:p w14:paraId="10759B93"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Don Valley West</w:t>
            </w:r>
          </w:p>
          <w:p w14:paraId="0ADE1186"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Eglinton-Lawrence</w:t>
            </w:r>
          </w:p>
          <w:p w14:paraId="04530139"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Humber River-Black Creek</w:t>
            </w:r>
          </w:p>
          <w:p w14:paraId="7F629C61"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Scarborough-Agincourt</w:t>
            </w:r>
          </w:p>
          <w:p w14:paraId="051629AE"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 Centre</w:t>
            </w:r>
          </w:p>
          <w:p w14:paraId="4474CC3B" w14:textId="77777777" w:rsidR="00B32608" w:rsidRDefault="00B32608">
            <w:pPr>
              <w:rPr>
                <w:rFonts w:ascii="Calibri" w:eastAsia="Calibri" w:hAnsi="Calibri" w:cs="Calibri"/>
                <w:b/>
                <w:bCs/>
              </w:rPr>
            </w:pPr>
          </w:p>
        </w:tc>
        <w:tc>
          <w:tcPr>
            <w:tcW w:w="5038" w:type="dxa"/>
          </w:tcPr>
          <w:p w14:paraId="0C526F4C" w14:textId="77777777" w:rsidR="00B32608" w:rsidRDefault="00B32608">
            <w:pPr>
              <w:rPr>
                <w:rFonts w:ascii="Calibri" w:eastAsia="Calibri" w:hAnsi="Calibri" w:cs="Calibri"/>
                <w:b/>
                <w:bCs/>
              </w:rPr>
            </w:pPr>
          </w:p>
          <w:p w14:paraId="60429B86" w14:textId="77777777" w:rsidR="00B32608" w:rsidRDefault="00B32608">
            <w:pPr>
              <w:rPr>
                <w:rFonts w:ascii="Calibri" w:eastAsia="Calibri" w:hAnsi="Calibri" w:cs="Calibri"/>
                <w:b/>
                <w:bCs/>
              </w:rPr>
            </w:pPr>
          </w:p>
          <w:p w14:paraId="765552A5"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Scarborough-Guildwood</w:t>
            </w:r>
          </w:p>
          <w:p w14:paraId="42508485"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 North</w:t>
            </w:r>
          </w:p>
          <w:p w14:paraId="25F8B078"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Scarborough-Rouge Park</w:t>
            </w:r>
          </w:p>
          <w:p w14:paraId="5096B061"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Scarborough Southwest</w:t>
            </w:r>
          </w:p>
          <w:p w14:paraId="3FF94956"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Willowdale</w:t>
            </w:r>
          </w:p>
          <w:p w14:paraId="597F48C0" w14:textId="77777777" w:rsidR="00B32608" w:rsidRDefault="00B32608" w:rsidP="00B32608">
            <w:pPr>
              <w:pStyle w:val="ListParagraph"/>
              <w:numPr>
                <w:ilvl w:val="0"/>
                <w:numId w:val="30"/>
              </w:numPr>
              <w:pBdr>
                <w:top w:val="nil"/>
                <w:left w:val="nil"/>
                <w:bottom w:val="nil"/>
                <w:right w:val="nil"/>
                <w:between w:val="nil"/>
              </w:pBdr>
              <w:rPr>
                <w:rFonts w:ascii="Calibri" w:eastAsia="Calibri" w:hAnsi="Calibri" w:cs="Calibri"/>
                <w:b/>
                <w:bCs/>
              </w:rPr>
            </w:pPr>
            <w:r>
              <w:rPr>
                <w:rFonts w:ascii="Calibri" w:eastAsia="Calibri" w:hAnsi="Calibri" w:cs="Calibri"/>
                <w:b/>
                <w:bCs/>
              </w:rPr>
              <w:t>York Centre</w:t>
            </w:r>
          </w:p>
          <w:p w14:paraId="4FCBCAB9" w14:textId="78B3AD44" w:rsidR="00B32608" w:rsidRPr="00482AB1" w:rsidRDefault="00B32608" w:rsidP="00482AB1">
            <w:pPr>
              <w:pStyle w:val="ListParagraph"/>
              <w:numPr>
                <w:ilvl w:val="0"/>
                <w:numId w:val="30"/>
              </w:numPr>
              <w:pBdr>
                <w:top w:val="nil"/>
                <w:left w:val="nil"/>
                <w:bottom w:val="nil"/>
                <w:right w:val="nil"/>
                <w:between w:val="nil"/>
              </w:pBdr>
              <w:rPr>
                <w:rFonts w:ascii="Calibri" w:eastAsia="Calibri" w:hAnsi="Calibri" w:cs="Calibri"/>
                <w:b/>
                <w:bCs/>
              </w:rPr>
            </w:pPr>
            <w:r w:rsidRPr="00B32608">
              <w:rPr>
                <w:rFonts w:ascii="Calibri" w:eastAsia="Calibri" w:hAnsi="Calibri" w:cs="Calibri"/>
                <w:b/>
                <w:bCs/>
              </w:rPr>
              <w:t>York South-Weston</w:t>
            </w:r>
          </w:p>
        </w:tc>
      </w:tr>
    </w:tbl>
    <w:p w14:paraId="73D05581" w14:textId="77777777" w:rsidR="004B6AAD" w:rsidRPr="00B32608" w:rsidRDefault="004B6AAD" w:rsidP="00B32608">
      <w:pPr>
        <w:pBdr>
          <w:top w:val="nil"/>
          <w:left w:val="nil"/>
          <w:bottom w:val="nil"/>
          <w:right w:val="nil"/>
          <w:between w:val="nil"/>
        </w:pBdr>
        <w:rPr>
          <w:rFonts w:ascii="Calibri" w:eastAsia="Calibri" w:hAnsi="Calibri" w:cs="Calibri"/>
          <w:b/>
          <w:bCs/>
        </w:rPr>
      </w:pPr>
    </w:p>
    <w:sectPr w:rsidR="004B6AAD" w:rsidRPr="00B32608">
      <w:headerReference w:type="even" r:id="rId8"/>
      <w:headerReference w:type="default" r:id="rId9"/>
      <w:footerReference w:type="even" r:id="rId10"/>
      <w:footerReference w:type="default" r:id="rId11"/>
      <w:headerReference w:type="first" r:id="rId12"/>
      <w:footerReference w:type="first" r:id="rId13"/>
      <w:pgSz w:w="12240" w:h="15840"/>
      <w:pgMar w:top="1836" w:right="1077" w:bottom="1440" w:left="107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66D7B" w14:textId="77777777" w:rsidR="00511AD5" w:rsidRDefault="00511AD5">
      <w:r>
        <w:separator/>
      </w:r>
    </w:p>
  </w:endnote>
  <w:endnote w:type="continuationSeparator" w:id="0">
    <w:p w14:paraId="473CD4F5" w14:textId="77777777" w:rsidR="00511AD5" w:rsidRDefault="0051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322B" w14:textId="77777777" w:rsidR="00F3421C" w:rsidRDefault="00F34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1D2D" w14:textId="77777777" w:rsidR="008C2CA3" w:rsidRDefault="002837F9">
    <w:pPr>
      <w:pBdr>
        <w:top w:val="nil"/>
        <w:left w:val="nil"/>
        <w:bottom w:val="nil"/>
        <w:right w:val="nil"/>
        <w:between w:val="nil"/>
      </w:pBdr>
      <w:tabs>
        <w:tab w:val="right" w:pos="9020"/>
      </w:tabs>
      <w:jc w:val="center"/>
      <w:rPr>
        <w:rFonts w:ascii="Calibri" w:eastAsia="Calibri" w:hAnsi="Calibri" w:cs="Calibri"/>
        <w:color w:val="000000"/>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8F5F76">
      <w:rPr>
        <w:rFonts w:ascii="Calibri" w:eastAsia="Calibri" w:hAnsi="Calibri" w:cs="Calibri"/>
        <w:noProof/>
      </w:rPr>
      <w:t>15</w:t>
    </w:r>
    <w:r>
      <w:rPr>
        <w:rFonts w:ascii="Calibri" w:eastAsia="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82DC" w14:textId="77777777" w:rsidR="008C2CA3" w:rsidRDefault="008C2CA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488F" w14:textId="77777777" w:rsidR="00511AD5" w:rsidRDefault="00511AD5">
      <w:r>
        <w:separator/>
      </w:r>
    </w:p>
  </w:footnote>
  <w:footnote w:type="continuationSeparator" w:id="0">
    <w:p w14:paraId="2BE5056B" w14:textId="77777777" w:rsidR="00511AD5" w:rsidRDefault="00511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BED5" w14:textId="77777777" w:rsidR="00F3421C" w:rsidRDefault="00F34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874C" w14:textId="77777777" w:rsidR="008C2CA3" w:rsidRDefault="008C2CA3">
    <w:pPr>
      <w:pBdr>
        <w:top w:val="nil"/>
        <w:left w:val="nil"/>
        <w:bottom w:val="nil"/>
        <w:right w:val="nil"/>
        <w:between w:val="nil"/>
      </w:pBdr>
      <w:tabs>
        <w:tab w:val="center" w:pos="4680"/>
        <w:tab w:val="right" w:pos="9360"/>
      </w:tabs>
      <w:jc w:val="right"/>
      <w:rPr>
        <w:rFonts w:ascii="Calibri" w:eastAsia="Calibri" w:hAnsi="Calibri" w:cs="Calibri"/>
        <w:color w:val="000000"/>
      </w:rPr>
    </w:pPr>
  </w:p>
  <w:p w14:paraId="68BFA9FF" w14:textId="1BE9953F" w:rsidR="00B32608" w:rsidRDefault="002837F9">
    <w:pPr>
      <w:pBdr>
        <w:top w:val="nil"/>
        <w:left w:val="nil"/>
        <w:bottom w:val="single" w:sz="4" w:space="0" w:color="000000"/>
        <w:right w:val="nil"/>
        <w:between w:val="nil"/>
      </w:pBdr>
      <w:ind w:right="15"/>
      <w:rPr>
        <w:rFonts w:ascii="Calibri" w:eastAsia="Calibri" w:hAnsi="Calibri" w:cs="Calibri"/>
        <w:color w:val="000000"/>
      </w:rPr>
    </w:pPr>
    <w:r>
      <w:rPr>
        <w:rFonts w:ascii="Calibri" w:eastAsia="Calibri" w:hAnsi="Calibri" w:cs="Calibri"/>
        <w:color w:val="000000"/>
      </w:rPr>
      <w:t xml:space="preserve">CONSTITUTION OF THE ONTARIO LIBERAL </w:t>
    </w:r>
    <w:r w:rsidR="00F5465F">
      <w:rPr>
        <w:rFonts w:ascii="Calibri" w:eastAsia="Calibri" w:hAnsi="Calibri" w:cs="Calibri"/>
        <w:color w:val="000000"/>
      </w:rPr>
      <w:t xml:space="preserve">SENIORS’ COMMISSION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9CBF" w14:textId="054C1CB3" w:rsidR="008C2CA3" w:rsidRPr="00781983" w:rsidRDefault="00781983">
    <w:pPr>
      <w:pBdr>
        <w:top w:val="nil"/>
        <w:left w:val="nil"/>
        <w:bottom w:val="nil"/>
        <w:right w:val="nil"/>
        <w:between w:val="nil"/>
      </w:pBdr>
      <w:tabs>
        <w:tab w:val="right" w:pos="9020"/>
      </w:tabs>
      <w:rPr>
        <w:rFonts w:ascii="Calibri" w:eastAsia="Calibri" w:hAnsi="Calibri" w:cs="Calibri"/>
        <w:b/>
        <w:bCs/>
        <w:color w:val="000000"/>
        <w:sz w:val="20"/>
        <w:szCs w:val="20"/>
      </w:rPr>
    </w:pPr>
    <w:r>
      <w:rPr>
        <w:rFonts w:ascii="Calibri" w:eastAsia="Calibri" w:hAnsi="Calibri" w:cs="Calibri"/>
        <w:b/>
        <w:bCs/>
        <w:color w:val="000000"/>
        <w:sz w:val="20"/>
        <w:szCs w:val="20"/>
      </w:rPr>
      <w:t>September 12,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2D7"/>
    <w:multiLevelType w:val="multilevel"/>
    <w:tmpl w:val="3170FD44"/>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1" w15:restartNumberingAfterBreak="0">
    <w:nsid w:val="0A54704E"/>
    <w:multiLevelType w:val="multilevel"/>
    <w:tmpl w:val="4F3AB50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D22412"/>
    <w:multiLevelType w:val="multilevel"/>
    <w:tmpl w:val="F5600884"/>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3" w15:restartNumberingAfterBreak="0">
    <w:nsid w:val="0ECA01AA"/>
    <w:multiLevelType w:val="multilevel"/>
    <w:tmpl w:val="028E3BEE"/>
    <w:lvl w:ilvl="0">
      <w:start w:val="1"/>
      <w:numFmt w:val="lowerRoman"/>
      <w:lvlText w:val="%1."/>
      <w:lvlJc w:val="right"/>
      <w:pPr>
        <w:ind w:left="1080" w:hanging="360"/>
      </w:pPr>
      <w:rPr>
        <w:smallCaps w:val="0"/>
        <w:strike w:val="0"/>
        <w:shd w:val="clear" w:color="auto" w:fill="auto"/>
        <w:vertAlign w:val="baseline"/>
      </w:rPr>
    </w:lvl>
    <w:lvl w:ilvl="1">
      <w:start w:val="1"/>
      <w:numFmt w:val="lowerRoman"/>
      <w:lvlText w:val="%2."/>
      <w:lvlJc w:val="left"/>
      <w:pPr>
        <w:ind w:left="1620" w:hanging="313"/>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4" w15:restartNumberingAfterBreak="0">
    <w:nsid w:val="0F2947B9"/>
    <w:multiLevelType w:val="multilevel"/>
    <w:tmpl w:val="A816E3C2"/>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5" w15:restartNumberingAfterBreak="0">
    <w:nsid w:val="12A45F93"/>
    <w:multiLevelType w:val="multilevel"/>
    <w:tmpl w:val="A7503A46"/>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6" w15:restartNumberingAfterBreak="0">
    <w:nsid w:val="14681CAA"/>
    <w:multiLevelType w:val="multilevel"/>
    <w:tmpl w:val="D94CEE86"/>
    <w:lvl w:ilvl="0">
      <w:start w:val="1"/>
      <w:numFmt w:val="lowerLetter"/>
      <w:lvlText w:val="(%1)"/>
      <w:lvlJc w:val="left"/>
      <w:pPr>
        <w:ind w:left="1080" w:hanging="360"/>
      </w:pPr>
      <w:rPr>
        <w:smallCaps w:val="0"/>
        <w:strike w:val="0"/>
        <w:shd w:val="clear" w:color="auto" w:fill="auto"/>
        <w:vertAlign w:val="baseline"/>
      </w:rPr>
    </w:lvl>
    <w:lvl w:ilvl="1">
      <w:start w:val="1"/>
      <w:numFmt w:val="lowerRoman"/>
      <w:lvlText w:val="%2."/>
      <w:lvlJc w:val="left"/>
      <w:pPr>
        <w:ind w:left="1620" w:hanging="313"/>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7" w15:restartNumberingAfterBreak="0">
    <w:nsid w:val="1E9746F9"/>
    <w:multiLevelType w:val="multilevel"/>
    <w:tmpl w:val="FCEE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757BD8"/>
    <w:multiLevelType w:val="multilevel"/>
    <w:tmpl w:val="A76AFC32"/>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9" w15:restartNumberingAfterBreak="0">
    <w:nsid w:val="24561F74"/>
    <w:multiLevelType w:val="multilevel"/>
    <w:tmpl w:val="BFEE9480"/>
    <w:lvl w:ilvl="0">
      <w:start w:val="1"/>
      <w:numFmt w:val="lowerLetter"/>
      <w:lvlText w:val="(%1)"/>
      <w:lvlJc w:val="left"/>
      <w:pPr>
        <w:ind w:left="1133" w:hanging="359"/>
      </w:pPr>
      <w:rPr>
        <w:smallCaps w:val="0"/>
        <w:strike w:val="0"/>
        <w:shd w:val="clear" w:color="auto" w:fill="auto"/>
        <w:vertAlign w:val="baseline"/>
      </w:rPr>
    </w:lvl>
    <w:lvl w:ilvl="1">
      <w:start w:val="1"/>
      <w:numFmt w:val="lowerRoman"/>
      <w:lvlText w:val="%2."/>
      <w:lvlJc w:val="righ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10" w15:restartNumberingAfterBreak="0">
    <w:nsid w:val="250C7F19"/>
    <w:multiLevelType w:val="multilevel"/>
    <w:tmpl w:val="7324A626"/>
    <w:lvl w:ilvl="0">
      <w:start w:val="1"/>
      <w:numFmt w:val="lowerLetter"/>
      <w:lvlText w:val="(%1)"/>
      <w:lvlJc w:val="left"/>
      <w:pPr>
        <w:ind w:left="1080" w:hanging="360"/>
      </w:pPr>
      <w:rPr>
        <w:smallCaps w:val="0"/>
        <w:strike w:val="0"/>
        <w:shd w:val="clear" w:color="auto" w:fill="auto"/>
        <w:vertAlign w:val="baseline"/>
      </w:rPr>
    </w:lvl>
    <w:lvl w:ilvl="1">
      <w:start w:val="1"/>
      <w:numFmt w:val="lowerRoman"/>
      <w:lvlText w:val="%2."/>
      <w:lvlJc w:val="left"/>
      <w:pPr>
        <w:ind w:left="1620" w:hanging="313"/>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11" w15:restartNumberingAfterBreak="0">
    <w:nsid w:val="282A0E07"/>
    <w:multiLevelType w:val="multilevel"/>
    <w:tmpl w:val="9F32D4EA"/>
    <w:lvl w:ilvl="0">
      <w:start w:val="1"/>
      <w:numFmt w:val="lowerRoman"/>
      <w:lvlText w:val="%1."/>
      <w:lvlJc w:val="right"/>
      <w:pPr>
        <w:ind w:left="1667"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FC06D2"/>
    <w:multiLevelType w:val="multilevel"/>
    <w:tmpl w:val="D298A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000C16"/>
    <w:multiLevelType w:val="multilevel"/>
    <w:tmpl w:val="B794269A"/>
    <w:lvl w:ilvl="0">
      <w:start w:val="1"/>
      <w:numFmt w:val="lowerLetter"/>
      <w:lvlText w:val="(%1)"/>
      <w:lvlJc w:val="left"/>
      <w:pPr>
        <w:ind w:left="114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43F83B87"/>
    <w:multiLevelType w:val="hybridMultilevel"/>
    <w:tmpl w:val="C220F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FC29A7"/>
    <w:multiLevelType w:val="multilevel"/>
    <w:tmpl w:val="6D7C9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6134C5"/>
    <w:multiLevelType w:val="multilevel"/>
    <w:tmpl w:val="71AE87CA"/>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17" w15:restartNumberingAfterBreak="0">
    <w:nsid w:val="4CDB406B"/>
    <w:multiLevelType w:val="multilevel"/>
    <w:tmpl w:val="1FA2009E"/>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18" w15:restartNumberingAfterBreak="0">
    <w:nsid w:val="4DDE75C4"/>
    <w:multiLevelType w:val="hybridMultilevel"/>
    <w:tmpl w:val="6A18B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651DFE"/>
    <w:multiLevelType w:val="hybridMultilevel"/>
    <w:tmpl w:val="85126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F607E1"/>
    <w:multiLevelType w:val="multilevel"/>
    <w:tmpl w:val="CB88C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366FD6"/>
    <w:multiLevelType w:val="multilevel"/>
    <w:tmpl w:val="80A4A382"/>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22" w15:restartNumberingAfterBreak="0">
    <w:nsid w:val="638418A3"/>
    <w:multiLevelType w:val="hybridMultilevel"/>
    <w:tmpl w:val="48042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A9A6EE2"/>
    <w:multiLevelType w:val="multilevel"/>
    <w:tmpl w:val="47B2FE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16C7C72"/>
    <w:multiLevelType w:val="multilevel"/>
    <w:tmpl w:val="F142F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C37003"/>
    <w:multiLevelType w:val="multilevel"/>
    <w:tmpl w:val="D2E67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EB3CF1"/>
    <w:multiLevelType w:val="multilevel"/>
    <w:tmpl w:val="5478D7CC"/>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27" w15:restartNumberingAfterBreak="0">
    <w:nsid w:val="755803C8"/>
    <w:multiLevelType w:val="multilevel"/>
    <w:tmpl w:val="889AFF0C"/>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28" w15:restartNumberingAfterBreak="0">
    <w:nsid w:val="797C6C16"/>
    <w:multiLevelType w:val="multilevel"/>
    <w:tmpl w:val="B87C0518"/>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abstractNum w:abstractNumId="29" w15:restartNumberingAfterBreak="0">
    <w:nsid w:val="7F286EB2"/>
    <w:multiLevelType w:val="hybridMultilevel"/>
    <w:tmpl w:val="5A888F06"/>
    <w:lvl w:ilvl="0" w:tplc="9762F3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F715BCB"/>
    <w:multiLevelType w:val="multilevel"/>
    <w:tmpl w:val="8F44AA44"/>
    <w:lvl w:ilvl="0">
      <w:start w:val="1"/>
      <w:numFmt w:val="lowerLetter"/>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13"/>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13"/>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13"/>
      </w:pPr>
      <w:rPr>
        <w:smallCaps w:val="0"/>
        <w:strike w:val="0"/>
        <w:shd w:val="clear" w:color="auto" w:fill="auto"/>
        <w:vertAlign w:val="baseline"/>
      </w:rPr>
    </w:lvl>
  </w:abstractNum>
  <w:num w:numId="1">
    <w:abstractNumId w:val="28"/>
  </w:num>
  <w:num w:numId="2">
    <w:abstractNumId w:val="15"/>
  </w:num>
  <w:num w:numId="3">
    <w:abstractNumId w:val="4"/>
  </w:num>
  <w:num w:numId="4">
    <w:abstractNumId w:val="0"/>
  </w:num>
  <w:num w:numId="5">
    <w:abstractNumId w:val="10"/>
  </w:num>
  <w:num w:numId="6">
    <w:abstractNumId w:val="17"/>
  </w:num>
  <w:num w:numId="7">
    <w:abstractNumId w:val="13"/>
  </w:num>
  <w:num w:numId="8">
    <w:abstractNumId w:val="2"/>
  </w:num>
  <w:num w:numId="9">
    <w:abstractNumId w:val="1"/>
  </w:num>
  <w:num w:numId="10">
    <w:abstractNumId w:val="26"/>
  </w:num>
  <w:num w:numId="11">
    <w:abstractNumId w:val="30"/>
  </w:num>
  <w:num w:numId="12">
    <w:abstractNumId w:val="6"/>
  </w:num>
  <w:num w:numId="13">
    <w:abstractNumId w:val="11"/>
  </w:num>
  <w:num w:numId="14">
    <w:abstractNumId w:val="9"/>
  </w:num>
  <w:num w:numId="15">
    <w:abstractNumId w:val="16"/>
  </w:num>
  <w:num w:numId="16">
    <w:abstractNumId w:val="24"/>
  </w:num>
  <w:num w:numId="17">
    <w:abstractNumId w:val="7"/>
  </w:num>
  <w:num w:numId="18">
    <w:abstractNumId w:val="25"/>
  </w:num>
  <w:num w:numId="19">
    <w:abstractNumId w:val="12"/>
  </w:num>
  <w:num w:numId="20">
    <w:abstractNumId w:val="3"/>
  </w:num>
  <w:num w:numId="21">
    <w:abstractNumId w:val="21"/>
  </w:num>
  <w:num w:numId="22">
    <w:abstractNumId w:val="8"/>
  </w:num>
  <w:num w:numId="23">
    <w:abstractNumId w:val="23"/>
  </w:num>
  <w:num w:numId="24">
    <w:abstractNumId w:val="5"/>
  </w:num>
  <w:num w:numId="25">
    <w:abstractNumId w:val="27"/>
  </w:num>
  <w:num w:numId="26">
    <w:abstractNumId w:val="20"/>
  </w:num>
  <w:num w:numId="27">
    <w:abstractNumId w:val="22"/>
  </w:num>
  <w:num w:numId="28">
    <w:abstractNumId w:val="18"/>
  </w:num>
  <w:num w:numId="29">
    <w:abstractNumId w:val="19"/>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A3"/>
    <w:rsid w:val="0002687C"/>
    <w:rsid w:val="00032E69"/>
    <w:rsid w:val="00052081"/>
    <w:rsid w:val="00055087"/>
    <w:rsid w:val="00066183"/>
    <w:rsid w:val="00067A64"/>
    <w:rsid w:val="000832E6"/>
    <w:rsid w:val="000849DE"/>
    <w:rsid w:val="000A3C4B"/>
    <w:rsid w:val="000B1FD7"/>
    <w:rsid w:val="000E7BBF"/>
    <w:rsid w:val="000F3F25"/>
    <w:rsid w:val="00114E54"/>
    <w:rsid w:val="0012128B"/>
    <w:rsid w:val="00166BF6"/>
    <w:rsid w:val="00183265"/>
    <w:rsid w:val="00190C7C"/>
    <w:rsid w:val="001965C7"/>
    <w:rsid w:val="00197294"/>
    <w:rsid w:val="001A0547"/>
    <w:rsid w:val="001C1789"/>
    <w:rsid w:val="001D568A"/>
    <w:rsid w:val="001F4623"/>
    <w:rsid w:val="00207AD2"/>
    <w:rsid w:val="00210DFC"/>
    <w:rsid w:val="00222F1F"/>
    <w:rsid w:val="00241189"/>
    <w:rsid w:val="00244536"/>
    <w:rsid w:val="00251774"/>
    <w:rsid w:val="00261676"/>
    <w:rsid w:val="00277955"/>
    <w:rsid w:val="00282E46"/>
    <w:rsid w:val="002837F9"/>
    <w:rsid w:val="002B48FD"/>
    <w:rsid w:val="002C247A"/>
    <w:rsid w:val="002F215B"/>
    <w:rsid w:val="00300022"/>
    <w:rsid w:val="00307C51"/>
    <w:rsid w:val="00312236"/>
    <w:rsid w:val="00315791"/>
    <w:rsid w:val="00324E9B"/>
    <w:rsid w:val="003344C8"/>
    <w:rsid w:val="003473B1"/>
    <w:rsid w:val="003735F2"/>
    <w:rsid w:val="003E23DA"/>
    <w:rsid w:val="003F3364"/>
    <w:rsid w:val="00402AA7"/>
    <w:rsid w:val="00422256"/>
    <w:rsid w:val="00454EB5"/>
    <w:rsid w:val="00473A60"/>
    <w:rsid w:val="00474C41"/>
    <w:rsid w:val="00482AB1"/>
    <w:rsid w:val="004A7C05"/>
    <w:rsid w:val="004B4156"/>
    <w:rsid w:val="004B694C"/>
    <w:rsid w:val="004B6AAD"/>
    <w:rsid w:val="004C0D8E"/>
    <w:rsid w:val="004D363E"/>
    <w:rsid w:val="004F1EB2"/>
    <w:rsid w:val="00511AD5"/>
    <w:rsid w:val="0053312F"/>
    <w:rsid w:val="00567EB3"/>
    <w:rsid w:val="00570C6A"/>
    <w:rsid w:val="00577FF1"/>
    <w:rsid w:val="005804BE"/>
    <w:rsid w:val="005938F6"/>
    <w:rsid w:val="005A33AC"/>
    <w:rsid w:val="005C03F4"/>
    <w:rsid w:val="005D5D62"/>
    <w:rsid w:val="005F7DD6"/>
    <w:rsid w:val="00606A10"/>
    <w:rsid w:val="0061349B"/>
    <w:rsid w:val="00632003"/>
    <w:rsid w:val="006408EB"/>
    <w:rsid w:val="00644F67"/>
    <w:rsid w:val="006648C9"/>
    <w:rsid w:val="006763D5"/>
    <w:rsid w:val="0067795B"/>
    <w:rsid w:val="006A4B89"/>
    <w:rsid w:val="006B2110"/>
    <w:rsid w:val="006B594A"/>
    <w:rsid w:val="006D7A1A"/>
    <w:rsid w:val="006E258F"/>
    <w:rsid w:val="006E42AF"/>
    <w:rsid w:val="006E7AA8"/>
    <w:rsid w:val="00740103"/>
    <w:rsid w:val="00745379"/>
    <w:rsid w:val="0075407F"/>
    <w:rsid w:val="00773601"/>
    <w:rsid w:val="007751D1"/>
    <w:rsid w:val="00781983"/>
    <w:rsid w:val="007819CD"/>
    <w:rsid w:val="007B5FCA"/>
    <w:rsid w:val="007C0373"/>
    <w:rsid w:val="007C7FCE"/>
    <w:rsid w:val="007F7A78"/>
    <w:rsid w:val="00813222"/>
    <w:rsid w:val="008137F9"/>
    <w:rsid w:val="00821919"/>
    <w:rsid w:val="008455E5"/>
    <w:rsid w:val="008638B8"/>
    <w:rsid w:val="008C2CA3"/>
    <w:rsid w:val="008C2DF3"/>
    <w:rsid w:val="008C41EF"/>
    <w:rsid w:val="008E4D32"/>
    <w:rsid w:val="008F234D"/>
    <w:rsid w:val="008F5F76"/>
    <w:rsid w:val="009163CC"/>
    <w:rsid w:val="00950234"/>
    <w:rsid w:val="0097170F"/>
    <w:rsid w:val="00981C06"/>
    <w:rsid w:val="00987C0A"/>
    <w:rsid w:val="00992892"/>
    <w:rsid w:val="009E1C0D"/>
    <w:rsid w:val="009E5E34"/>
    <w:rsid w:val="00A317A2"/>
    <w:rsid w:val="00A7314D"/>
    <w:rsid w:val="00A84A35"/>
    <w:rsid w:val="00A87676"/>
    <w:rsid w:val="00A9468A"/>
    <w:rsid w:val="00AA3D06"/>
    <w:rsid w:val="00AA613E"/>
    <w:rsid w:val="00AD221A"/>
    <w:rsid w:val="00AD388F"/>
    <w:rsid w:val="00AE6B0B"/>
    <w:rsid w:val="00B168C7"/>
    <w:rsid w:val="00B32608"/>
    <w:rsid w:val="00B3577B"/>
    <w:rsid w:val="00B62B01"/>
    <w:rsid w:val="00B84265"/>
    <w:rsid w:val="00B90BF5"/>
    <w:rsid w:val="00BE71F0"/>
    <w:rsid w:val="00C0720E"/>
    <w:rsid w:val="00C15C85"/>
    <w:rsid w:val="00C3792D"/>
    <w:rsid w:val="00C46AEA"/>
    <w:rsid w:val="00C6569E"/>
    <w:rsid w:val="00C76731"/>
    <w:rsid w:val="00C87DA5"/>
    <w:rsid w:val="00CA0EEC"/>
    <w:rsid w:val="00CB1D60"/>
    <w:rsid w:val="00CC2260"/>
    <w:rsid w:val="00CD06DF"/>
    <w:rsid w:val="00CD0B7D"/>
    <w:rsid w:val="00CF5FAC"/>
    <w:rsid w:val="00D02244"/>
    <w:rsid w:val="00D17206"/>
    <w:rsid w:val="00D422DB"/>
    <w:rsid w:val="00D42995"/>
    <w:rsid w:val="00D847F0"/>
    <w:rsid w:val="00DA1F42"/>
    <w:rsid w:val="00DB6382"/>
    <w:rsid w:val="00DC2940"/>
    <w:rsid w:val="00DD122E"/>
    <w:rsid w:val="00E25B4D"/>
    <w:rsid w:val="00E35C40"/>
    <w:rsid w:val="00E72CB0"/>
    <w:rsid w:val="00E87F83"/>
    <w:rsid w:val="00E937BD"/>
    <w:rsid w:val="00E94535"/>
    <w:rsid w:val="00EE0F43"/>
    <w:rsid w:val="00F07B99"/>
    <w:rsid w:val="00F3421C"/>
    <w:rsid w:val="00F51147"/>
    <w:rsid w:val="00F5465F"/>
    <w:rsid w:val="00F62BD9"/>
    <w:rsid w:val="00F70933"/>
    <w:rsid w:val="00F76FA9"/>
    <w:rsid w:val="00F91615"/>
    <w:rsid w:val="00FB5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4CE55"/>
  <w15:docId w15:val="{867D29CC-3BC8-1943-9AD1-C7A05194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72CB0"/>
  </w:style>
  <w:style w:type="character" w:styleId="CommentReference">
    <w:name w:val="annotation reference"/>
    <w:basedOn w:val="DefaultParagraphFont"/>
    <w:uiPriority w:val="99"/>
    <w:semiHidden/>
    <w:unhideWhenUsed/>
    <w:rsid w:val="008C2DF3"/>
    <w:rPr>
      <w:sz w:val="16"/>
      <w:szCs w:val="16"/>
    </w:rPr>
  </w:style>
  <w:style w:type="paragraph" w:styleId="CommentText">
    <w:name w:val="annotation text"/>
    <w:basedOn w:val="Normal"/>
    <w:link w:val="CommentTextChar"/>
    <w:uiPriority w:val="99"/>
    <w:semiHidden/>
    <w:unhideWhenUsed/>
    <w:rsid w:val="008C2DF3"/>
    <w:rPr>
      <w:sz w:val="20"/>
      <w:szCs w:val="20"/>
    </w:rPr>
  </w:style>
  <w:style w:type="character" w:customStyle="1" w:styleId="CommentTextChar">
    <w:name w:val="Comment Text Char"/>
    <w:basedOn w:val="DefaultParagraphFont"/>
    <w:link w:val="CommentText"/>
    <w:uiPriority w:val="99"/>
    <w:semiHidden/>
    <w:rsid w:val="008C2DF3"/>
    <w:rPr>
      <w:sz w:val="20"/>
      <w:szCs w:val="20"/>
    </w:rPr>
  </w:style>
  <w:style w:type="paragraph" w:styleId="CommentSubject">
    <w:name w:val="annotation subject"/>
    <w:basedOn w:val="CommentText"/>
    <w:next w:val="CommentText"/>
    <w:link w:val="CommentSubjectChar"/>
    <w:uiPriority w:val="99"/>
    <w:semiHidden/>
    <w:unhideWhenUsed/>
    <w:rsid w:val="008C2DF3"/>
    <w:rPr>
      <w:b/>
      <w:bCs/>
    </w:rPr>
  </w:style>
  <w:style w:type="character" w:customStyle="1" w:styleId="CommentSubjectChar">
    <w:name w:val="Comment Subject Char"/>
    <w:basedOn w:val="CommentTextChar"/>
    <w:link w:val="CommentSubject"/>
    <w:uiPriority w:val="99"/>
    <w:semiHidden/>
    <w:rsid w:val="008C2DF3"/>
    <w:rPr>
      <w:b/>
      <w:bCs/>
      <w:sz w:val="20"/>
      <w:szCs w:val="20"/>
    </w:rPr>
  </w:style>
  <w:style w:type="paragraph" w:styleId="Header">
    <w:name w:val="header"/>
    <w:basedOn w:val="Normal"/>
    <w:link w:val="HeaderChar"/>
    <w:uiPriority w:val="99"/>
    <w:unhideWhenUsed/>
    <w:rsid w:val="00773601"/>
    <w:pPr>
      <w:tabs>
        <w:tab w:val="center" w:pos="4680"/>
        <w:tab w:val="right" w:pos="9360"/>
      </w:tabs>
    </w:pPr>
  </w:style>
  <w:style w:type="character" w:customStyle="1" w:styleId="HeaderChar">
    <w:name w:val="Header Char"/>
    <w:basedOn w:val="DefaultParagraphFont"/>
    <w:link w:val="Header"/>
    <w:uiPriority w:val="99"/>
    <w:rsid w:val="00773601"/>
  </w:style>
  <w:style w:type="paragraph" w:styleId="Footer">
    <w:name w:val="footer"/>
    <w:basedOn w:val="Normal"/>
    <w:link w:val="FooterChar"/>
    <w:uiPriority w:val="99"/>
    <w:unhideWhenUsed/>
    <w:rsid w:val="00773601"/>
    <w:pPr>
      <w:tabs>
        <w:tab w:val="center" w:pos="4680"/>
        <w:tab w:val="right" w:pos="9360"/>
      </w:tabs>
    </w:pPr>
  </w:style>
  <w:style w:type="character" w:customStyle="1" w:styleId="FooterChar">
    <w:name w:val="Footer Char"/>
    <w:basedOn w:val="DefaultParagraphFont"/>
    <w:link w:val="Footer"/>
    <w:uiPriority w:val="99"/>
    <w:rsid w:val="00773601"/>
  </w:style>
  <w:style w:type="paragraph" w:styleId="ListParagraph">
    <w:name w:val="List Paragraph"/>
    <w:basedOn w:val="Normal"/>
    <w:uiPriority w:val="34"/>
    <w:qFormat/>
    <w:rsid w:val="000E7BBF"/>
    <w:pPr>
      <w:ind w:left="720"/>
      <w:contextualSpacing/>
    </w:pPr>
  </w:style>
  <w:style w:type="table" w:styleId="TableGrid">
    <w:name w:val="Table Grid"/>
    <w:basedOn w:val="TableNormal"/>
    <w:uiPriority w:val="39"/>
    <w:rsid w:val="00B3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52FF-B88F-4B10-9D56-C0AFF0F5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account</cp:lastModifiedBy>
  <cp:revision>2</cp:revision>
  <cp:lastPrinted>2024-04-20T12:38:00Z</cp:lastPrinted>
  <dcterms:created xsi:type="dcterms:W3CDTF">2025-11-04T16:41:00Z</dcterms:created>
  <dcterms:modified xsi:type="dcterms:W3CDTF">2025-11-04T16:41:00Z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dd86eebc8360d0c1741b06aefd83f05f94191be4f2d8f63d60f1f703f0612ffc</vt:lpwstr>
  </property>
</Properties>
</file>